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070D3" w14:textId="61C7E062" w:rsidR="00D532FC" w:rsidRPr="000031E6" w:rsidRDefault="00D532FC" w:rsidP="00D532FC">
      <w:pPr>
        <w:spacing w:line="360" w:lineRule="auto"/>
        <w:rPr>
          <w:rFonts w:ascii="Arial" w:hAnsi="Arial" w:cs="Arial"/>
          <w:b/>
          <w:color w:val="FF0000"/>
          <w:sz w:val="20"/>
          <w:szCs w:val="20"/>
        </w:rPr>
      </w:pPr>
      <w:r w:rsidRPr="000031E6">
        <w:rPr>
          <w:rFonts w:ascii="Arial" w:hAnsi="Arial" w:cs="Arial"/>
          <w:b/>
          <w:color w:val="FF0000"/>
          <w:sz w:val="20"/>
          <w:szCs w:val="20"/>
        </w:rPr>
        <w:t xml:space="preserve">EASTER </w:t>
      </w:r>
      <w:r w:rsidR="00EF6BB4" w:rsidRPr="000031E6">
        <w:rPr>
          <w:rFonts w:ascii="Arial" w:hAnsi="Arial" w:cs="Arial"/>
          <w:b/>
          <w:color w:val="FF0000"/>
          <w:sz w:val="20"/>
          <w:szCs w:val="20"/>
        </w:rPr>
        <w:t>PRODUCT</w:t>
      </w:r>
      <w:r w:rsidRPr="000031E6">
        <w:rPr>
          <w:rFonts w:ascii="Arial" w:hAnsi="Arial" w:cs="Arial"/>
          <w:b/>
          <w:color w:val="FF0000"/>
          <w:sz w:val="20"/>
          <w:szCs w:val="20"/>
        </w:rPr>
        <w:t xml:space="preserve"> </w:t>
      </w:r>
      <w:r w:rsidR="00CC026F" w:rsidRPr="000031E6">
        <w:rPr>
          <w:rFonts w:ascii="Arial" w:hAnsi="Arial" w:cs="Arial"/>
          <w:b/>
          <w:bCs/>
          <w:color w:val="FF0000"/>
          <w:sz w:val="20"/>
          <w:szCs w:val="20"/>
        </w:rPr>
        <w:t>AND SAFETY</w:t>
      </w:r>
      <w:r w:rsidRPr="000031E6">
        <w:rPr>
          <w:rFonts w:ascii="Arial" w:hAnsi="Arial" w:cs="Arial"/>
          <w:b/>
          <w:bCs/>
          <w:color w:val="FF0000"/>
          <w:sz w:val="20"/>
          <w:szCs w:val="20"/>
        </w:rPr>
        <w:t xml:space="preserve"> </w:t>
      </w:r>
      <w:r w:rsidRPr="000031E6">
        <w:rPr>
          <w:rFonts w:ascii="Arial" w:hAnsi="Arial" w:cs="Arial"/>
          <w:b/>
          <w:color w:val="FF0000"/>
          <w:sz w:val="20"/>
          <w:szCs w:val="20"/>
        </w:rPr>
        <w:t>ALERT: FEBRUARY 202</w:t>
      </w:r>
      <w:r w:rsidR="001D13FF" w:rsidRPr="000031E6">
        <w:rPr>
          <w:rFonts w:ascii="Arial" w:hAnsi="Arial" w:cs="Arial"/>
          <w:b/>
          <w:color w:val="FF0000"/>
          <w:sz w:val="20"/>
          <w:szCs w:val="20"/>
        </w:rPr>
        <w:t>5</w:t>
      </w:r>
    </w:p>
    <w:p w14:paraId="54F9A974" w14:textId="4EC1F7E8" w:rsidR="004E4213" w:rsidRPr="0088428D" w:rsidRDefault="005E2011" w:rsidP="00A25D78">
      <w:pPr>
        <w:spacing w:after="0" w:line="360" w:lineRule="auto"/>
        <w:jc w:val="center"/>
        <w:rPr>
          <w:rFonts w:ascii="Arial" w:hAnsi="Arial" w:cs="Arial"/>
          <w:b/>
          <w:bCs/>
        </w:rPr>
      </w:pPr>
      <w:r>
        <w:rPr>
          <w:rFonts w:ascii="Arial" w:hAnsi="Arial" w:cs="Arial"/>
          <w:b/>
          <w:bCs/>
        </w:rPr>
        <w:t>HOP INTO A PET-FRIEN</w:t>
      </w:r>
      <w:r w:rsidR="00432DE7">
        <w:rPr>
          <w:rFonts w:ascii="Arial" w:hAnsi="Arial" w:cs="Arial"/>
          <w:b/>
          <w:bCs/>
        </w:rPr>
        <w:t>D</w:t>
      </w:r>
      <w:r>
        <w:rPr>
          <w:rFonts w:ascii="Arial" w:hAnsi="Arial" w:cs="Arial"/>
          <w:b/>
          <w:bCs/>
        </w:rPr>
        <w:t>LY EASTER</w:t>
      </w:r>
      <w:r w:rsidR="00783601">
        <w:rPr>
          <w:rFonts w:ascii="Arial" w:hAnsi="Arial" w:cs="Arial"/>
          <w:b/>
          <w:bCs/>
        </w:rPr>
        <w:t xml:space="preserve"> WITH PETS AT HOME</w:t>
      </w:r>
      <w:r w:rsidR="00432DE7">
        <w:rPr>
          <w:rFonts w:ascii="Arial" w:hAnsi="Arial" w:cs="Arial"/>
          <w:b/>
          <w:bCs/>
        </w:rPr>
        <w:t xml:space="preserve"> </w:t>
      </w:r>
    </w:p>
    <w:p w14:paraId="3B817EE7" w14:textId="3423A87A" w:rsidR="007D3DD7" w:rsidRPr="00DE6F65" w:rsidRDefault="008510A4" w:rsidP="00A25D78">
      <w:pPr>
        <w:spacing w:after="0" w:line="360" w:lineRule="auto"/>
        <w:jc w:val="center"/>
        <w:rPr>
          <w:rFonts w:ascii="Arial" w:hAnsi="Arial" w:cs="Arial"/>
          <w:i/>
          <w:iCs/>
        </w:rPr>
      </w:pPr>
      <w:r w:rsidRPr="2DDC0C69">
        <w:rPr>
          <w:rFonts w:ascii="Arial" w:hAnsi="Arial" w:cs="Arial"/>
          <w:i/>
          <w:iCs/>
        </w:rPr>
        <w:t>Vet</w:t>
      </w:r>
      <w:r w:rsidR="00374464" w:rsidRPr="2DDC0C69">
        <w:rPr>
          <w:rFonts w:ascii="Arial" w:hAnsi="Arial" w:cs="Arial"/>
          <w:i/>
          <w:iCs/>
        </w:rPr>
        <w:t xml:space="preserve"> warns of the dangers of </w:t>
      </w:r>
      <w:r w:rsidR="002D4915" w:rsidRPr="2DDC0C69">
        <w:rPr>
          <w:rFonts w:ascii="Arial" w:hAnsi="Arial" w:cs="Arial"/>
          <w:i/>
          <w:iCs/>
        </w:rPr>
        <w:t>s</w:t>
      </w:r>
      <w:r w:rsidR="00374464" w:rsidRPr="2DDC0C69">
        <w:rPr>
          <w:rFonts w:ascii="Arial" w:hAnsi="Arial" w:cs="Arial"/>
          <w:i/>
          <w:iCs/>
        </w:rPr>
        <w:t>pring bouquets</w:t>
      </w:r>
      <w:r w:rsidR="00910DA7" w:rsidRPr="2DDC0C69">
        <w:rPr>
          <w:rFonts w:ascii="Arial" w:hAnsi="Arial" w:cs="Arial"/>
          <w:i/>
          <w:iCs/>
        </w:rPr>
        <w:t xml:space="preserve">, </w:t>
      </w:r>
      <w:r w:rsidR="00965E40" w:rsidRPr="2DDC0C69">
        <w:rPr>
          <w:rFonts w:ascii="Arial" w:hAnsi="Arial" w:cs="Arial"/>
          <w:i/>
          <w:iCs/>
        </w:rPr>
        <w:t xml:space="preserve">hot cross buns and </w:t>
      </w:r>
      <w:r w:rsidR="00910DA7" w:rsidRPr="2DDC0C69">
        <w:rPr>
          <w:rFonts w:ascii="Arial" w:hAnsi="Arial" w:cs="Arial"/>
          <w:i/>
          <w:iCs/>
        </w:rPr>
        <w:t>Easter eggs</w:t>
      </w:r>
    </w:p>
    <w:p w14:paraId="4C49732A" w14:textId="52B1B0A5" w:rsidR="00E54427" w:rsidRDefault="5EFC95D5" w:rsidP="2DDC0C69">
      <w:pPr>
        <w:spacing w:after="0" w:line="360" w:lineRule="auto"/>
        <w:jc w:val="both"/>
        <w:rPr>
          <w:rFonts w:eastAsia="Calibri"/>
        </w:rPr>
      </w:pPr>
      <w:r>
        <w:rPr>
          <w:noProof/>
        </w:rPr>
        <w:drawing>
          <wp:inline distT="0" distB="0" distL="0" distR="0" wp14:anchorId="17EE5C0B" wp14:editId="38227446">
            <wp:extent cx="5724524" cy="3819525"/>
            <wp:effectExtent l="0" t="0" r="0" b="0"/>
            <wp:docPr id="2065282633" name="Picture 206528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4524" cy="3819525"/>
                    </a:xfrm>
                    <a:prstGeom prst="rect">
                      <a:avLst/>
                    </a:prstGeom>
                  </pic:spPr>
                </pic:pic>
              </a:graphicData>
            </a:graphic>
          </wp:inline>
        </w:drawing>
      </w:r>
      <w:r w:rsidR="00F733E0" w:rsidRPr="2DDC0C69">
        <w:rPr>
          <w:rFonts w:eastAsia="Calibri"/>
        </w:rPr>
        <w:t>From pet-safe Easter eggs to adorable bunny-themed toys, Pets at Home has launched a brand-new range to make this Easter ‘egg-</w:t>
      </w:r>
      <w:proofErr w:type="spellStart"/>
      <w:r w:rsidR="00F733E0" w:rsidRPr="2DDC0C69">
        <w:rPr>
          <w:rFonts w:eastAsia="Calibri"/>
        </w:rPr>
        <w:t>stra</w:t>
      </w:r>
      <w:proofErr w:type="spellEnd"/>
      <w:r w:rsidR="00F733E0" w:rsidRPr="2DDC0C69">
        <w:rPr>
          <w:rFonts w:eastAsia="Calibri"/>
        </w:rPr>
        <w:t>’ special for your furry friends</w:t>
      </w:r>
      <w:r w:rsidR="00650F24" w:rsidRPr="2DDC0C69">
        <w:rPr>
          <w:rFonts w:eastAsia="Calibri"/>
        </w:rPr>
        <w:t>.</w:t>
      </w:r>
    </w:p>
    <w:p w14:paraId="6615F1AD" w14:textId="77777777" w:rsidR="00C24A50" w:rsidRDefault="00C24A50" w:rsidP="00CA2BE7">
      <w:pPr>
        <w:spacing w:after="0" w:line="360" w:lineRule="auto"/>
        <w:jc w:val="both"/>
        <w:rPr>
          <w:rFonts w:eastAsia="Calibri" w:cstheme="minorHAnsi"/>
        </w:rPr>
      </w:pPr>
    </w:p>
    <w:p w14:paraId="4AA69F43" w14:textId="4F84AF7F" w:rsidR="00660E45" w:rsidRPr="00E73C3A" w:rsidRDefault="00E21EF4" w:rsidP="00CA2BE7">
      <w:pPr>
        <w:spacing w:after="0" w:line="360" w:lineRule="auto"/>
        <w:jc w:val="both"/>
        <w:rPr>
          <w:rFonts w:eastAsia="Calibri" w:cstheme="minorHAnsi"/>
        </w:rPr>
      </w:pPr>
      <w:r>
        <w:rPr>
          <w:rFonts w:eastAsia="Calibri" w:cstheme="minorHAnsi"/>
        </w:rPr>
        <w:t xml:space="preserve">To ensure they enjoy the fun safely, </w:t>
      </w:r>
      <w:r w:rsidR="00C0075D" w:rsidRPr="00E14B67">
        <w:rPr>
          <w:rFonts w:cstheme="minorHAnsi"/>
          <w:b/>
          <w:bCs/>
          <w:lang w:val="en-US"/>
        </w:rPr>
        <w:t>Dr Samantha Butler-Davies</w:t>
      </w:r>
      <w:r w:rsidR="00C0075D" w:rsidRPr="00CE2549">
        <w:rPr>
          <w:rFonts w:cstheme="minorHAnsi"/>
          <w:b/>
          <w:lang w:val="en-US"/>
        </w:rPr>
        <w:t xml:space="preserve"> </w:t>
      </w:r>
      <w:r w:rsidR="00C0075D" w:rsidRPr="00E14B67">
        <w:rPr>
          <w:rFonts w:cstheme="minorHAnsi"/>
          <w:b/>
          <w:bCs/>
          <w:lang w:val="en-US"/>
        </w:rPr>
        <w:t>MRCVS</w:t>
      </w:r>
      <w:r w:rsidR="00251E3D">
        <w:rPr>
          <w:rFonts w:cstheme="minorHAnsi"/>
          <w:b/>
          <w:bCs/>
          <w:lang w:val="en-US"/>
        </w:rPr>
        <w:t xml:space="preserve">, </w:t>
      </w:r>
      <w:r w:rsidR="00C0075D" w:rsidRPr="00E14B67">
        <w:rPr>
          <w:rFonts w:cstheme="minorHAnsi"/>
          <w:b/>
          <w:bCs/>
          <w:lang w:val="en-US"/>
        </w:rPr>
        <w:t>Veterinary Services Director</w:t>
      </w:r>
      <w:r w:rsidR="00C0075D" w:rsidRPr="00CE2549">
        <w:rPr>
          <w:rFonts w:cstheme="minorHAnsi"/>
          <w:b/>
          <w:lang w:val="en-US"/>
        </w:rPr>
        <w:t xml:space="preserve"> at Pets at Home</w:t>
      </w:r>
      <w:r w:rsidR="00251E3D">
        <w:rPr>
          <w:rFonts w:cstheme="minorHAnsi"/>
          <w:b/>
          <w:lang w:val="en-US"/>
        </w:rPr>
        <w:t>,</w:t>
      </w:r>
      <w:r w:rsidR="00C0075D">
        <w:rPr>
          <w:rFonts w:cstheme="minorHAnsi"/>
          <w:lang w:val="en-US"/>
        </w:rPr>
        <w:t xml:space="preserve"> </w:t>
      </w:r>
      <w:r w:rsidR="00C31A8D">
        <w:rPr>
          <w:rFonts w:cstheme="minorHAnsi"/>
          <w:lang w:val="en-US"/>
        </w:rPr>
        <w:t xml:space="preserve">also </w:t>
      </w:r>
      <w:r w:rsidR="00C0075D">
        <w:rPr>
          <w:rFonts w:cstheme="minorHAnsi"/>
          <w:lang w:val="en-US"/>
        </w:rPr>
        <w:t xml:space="preserve">shares her top tips </w:t>
      </w:r>
      <w:r w:rsidR="00073230">
        <w:rPr>
          <w:rFonts w:cstheme="minorHAnsi"/>
          <w:lang w:val="en-US"/>
        </w:rPr>
        <w:t xml:space="preserve">on how to </w:t>
      </w:r>
      <w:r w:rsidR="00C60643">
        <w:rPr>
          <w:rFonts w:cstheme="minorHAnsi"/>
          <w:lang w:val="en-US"/>
        </w:rPr>
        <w:t xml:space="preserve">keep </w:t>
      </w:r>
      <w:r w:rsidR="00C24A50">
        <w:rPr>
          <w:rFonts w:cstheme="minorHAnsi"/>
          <w:lang w:val="en-US"/>
        </w:rPr>
        <w:t>them</w:t>
      </w:r>
      <w:r w:rsidR="00F55BE1">
        <w:rPr>
          <w:rFonts w:cstheme="minorHAnsi"/>
          <w:lang w:val="en-US"/>
        </w:rPr>
        <w:t xml:space="preserve"> happy and healthy</w:t>
      </w:r>
      <w:r w:rsidR="00C31A8D">
        <w:rPr>
          <w:rFonts w:cstheme="minorHAnsi"/>
          <w:lang w:val="en-US"/>
        </w:rPr>
        <w:t>.</w:t>
      </w:r>
      <w:r w:rsidR="00073230">
        <w:rPr>
          <w:rFonts w:cstheme="minorHAnsi"/>
          <w:lang w:val="en-US"/>
        </w:rPr>
        <w:t xml:space="preserve"> </w:t>
      </w:r>
    </w:p>
    <w:p w14:paraId="2461DDA8" w14:textId="77777777" w:rsidR="00E14B67" w:rsidRDefault="00E14B67" w:rsidP="00CA2BE7">
      <w:pPr>
        <w:spacing w:after="0" w:line="360" w:lineRule="auto"/>
        <w:jc w:val="both"/>
        <w:rPr>
          <w:rFonts w:cstheme="minorHAnsi"/>
          <w:lang w:val="en-US"/>
        </w:rPr>
      </w:pPr>
    </w:p>
    <w:p w14:paraId="592850D2" w14:textId="3C646785" w:rsidR="006C203C" w:rsidRPr="000D7F9E" w:rsidRDefault="000D7F9E" w:rsidP="000D7F9E">
      <w:pPr>
        <w:spacing w:after="0" w:line="360" w:lineRule="auto"/>
        <w:jc w:val="both"/>
        <w:rPr>
          <w:rFonts w:cstheme="minorHAnsi"/>
          <w:i/>
          <w:iCs/>
        </w:rPr>
      </w:pPr>
      <w:r w:rsidRPr="000D7F9E">
        <w:t>She comments,</w:t>
      </w:r>
      <w:r>
        <w:rPr>
          <w:i/>
          <w:iCs/>
        </w:rPr>
        <w:t xml:space="preserve"> </w:t>
      </w:r>
      <w:r w:rsidRPr="000D7F9E">
        <w:rPr>
          <w:i/>
          <w:iCs/>
        </w:rPr>
        <w:t>“</w:t>
      </w:r>
      <w:r w:rsidR="007B355E" w:rsidRPr="000D7F9E">
        <w:rPr>
          <w:i/>
          <w:iCs/>
        </w:rPr>
        <w:t xml:space="preserve">Many of the foods </w:t>
      </w:r>
      <w:r w:rsidR="00A95166" w:rsidRPr="000D7F9E">
        <w:rPr>
          <w:i/>
          <w:iCs/>
        </w:rPr>
        <w:t xml:space="preserve">we enjoy at </w:t>
      </w:r>
      <w:r w:rsidR="006572EB">
        <w:rPr>
          <w:i/>
          <w:iCs/>
        </w:rPr>
        <w:t>E</w:t>
      </w:r>
      <w:r w:rsidR="00A95166" w:rsidRPr="000D7F9E">
        <w:rPr>
          <w:i/>
          <w:iCs/>
        </w:rPr>
        <w:t xml:space="preserve">aster can be </w:t>
      </w:r>
      <w:r w:rsidR="006C203C" w:rsidRPr="000D7F9E">
        <w:rPr>
          <w:i/>
          <w:iCs/>
        </w:rPr>
        <w:t>toxic to our pets</w:t>
      </w:r>
      <w:r w:rsidR="0067338A" w:rsidRPr="000D7F9E">
        <w:rPr>
          <w:i/>
          <w:iCs/>
        </w:rPr>
        <w:t xml:space="preserve">, this includes </w:t>
      </w:r>
      <w:r w:rsidR="00B577ED" w:rsidRPr="000D7F9E">
        <w:rPr>
          <w:i/>
          <w:iCs/>
        </w:rPr>
        <w:t xml:space="preserve">items </w:t>
      </w:r>
      <w:r w:rsidR="006C203C" w:rsidRPr="000D7F9E">
        <w:rPr>
          <w:i/>
          <w:iCs/>
        </w:rPr>
        <w:t>such as chocolate (particularly dark chocolate) and hot cross buns</w:t>
      </w:r>
      <w:r w:rsidR="0067338A" w:rsidRPr="000D7F9E">
        <w:rPr>
          <w:i/>
          <w:iCs/>
        </w:rPr>
        <w:t>,</w:t>
      </w:r>
      <w:r w:rsidR="006C203C" w:rsidRPr="000D7F9E">
        <w:rPr>
          <w:i/>
          <w:iCs/>
        </w:rPr>
        <w:t xml:space="preserve"> so b</w:t>
      </w:r>
      <w:r w:rsidR="006C203C" w:rsidRPr="000D7F9E">
        <w:rPr>
          <w:rFonts w:cstheme="minorHAnsi"/>
          <w:i/>
          <w:iCs/>
        </w:rPr>
        <w:t>e sure to keep these human treats out of reach</w:t>
      </w:r>
      <w:r w:rsidRPr="000D7F9E">
        <w:rPr>
          <w:rFonts w:cstheme="minorHAnsi"/>
          <w:i/>
          <w:iCs/>
        </w:rPr>
        <w:t>.</w:t>
      </w:r>
      <w:r w:rsidR="0030519A">
        <w:rPr>
          <w:rFonts w:cstheme="minorHAnsi"/>
          <w:i/>
          <w:iCs/>
        </w:rPr>
        <w:t xml:space="preserve"> There are pet-friendly Easter eggs ava</w:t>
      </w:r>
      <w:r w:rsidR="00E17C00">
        <w:rPr>
          <w:rFonts w:cstheme="minorHAnsi"/>
          <w:i/>
          <w:iCs/>
        </w:rPr>
        <w:t>i</w:t>
      </w:r>
      <w:r w:rsidR="0030519A">
        <w:rPr>
          <w:rFonts w:cstheme="minorHAnsi"/>
          <w:i/>
          <w:iCs/>
        </w:rPr>
        <w:t>lable which are designed to be safe and enjoyable for your furry friends.</w:t>
      </w:r>
      <w:r w:rsidRPr="000D7F9E">
        <w:rPr>
          <w:rFonts w:cstheme="minorHAnsi"/>
          <w:i/>
          <w:iCs/>
        </w:rPr>
        <w:t>”</w:t>
      </w:r>
      <w:r w:rsidR="00A87BF1" w:rsidRPr="000D7F9E">
        <w:rPr>
          <w:rFonts w:cstheme="minorHAnsi"/>
          <w:i/>
          <w:iCs/>
        </w:rPr>
        <w:t xml:space="preserve"> </w:t>
      </w:r>
    </w:p>
    <w:p w14:paraId="1C12A3D8" w14:textId="77777777" w:rsidR="0096680A" w:rsidRDefault="0096680A" w:rsidP="0096680A">
      <w:pPr>
        <w:spacing w:after="0" w:line="360" w:lineRule="auto"/>
        <w:jc w:val="both"/>
        <w:rPr>
          <w:rFonts w:cstheme="minorHAnsi"/>
          <w:i/>
          <w:iCs/>
        </w:rPr>
      </w:pPr>
    </w:p>
    <w:tbl>
      <w:tblPr>
        <w:tblStyle w:val="TableGrid"/>
        <w:tblW w:w="9933"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107"/>
      </w:tblGrid>
      <w:tr w:rsidR="00FC579C" w:rsidRPr="001D13FF" w14:paraId="0038810B" w14:textId="77777777" w:rsidTr="5D776B05">
        <w:tc>
          <w:tcPr>
            <w:tcW w:w="2826" w:type="dxa"/>
          </w:tcPr>
          <w:p w14:paraId="4F8006FA" w14:textId="77777777" w:rsidR="00FC579C" w:rsidRPr="001D13FF" w:rsidRDefault="00FC579C" w:rsidP="00146466">
            <w:pPr>
              <w:spacing w:after="240"/>
              <w:rPr>
                <w:color w:val="FF0000"/>
              </w:rPr>
            </w:pPr>
            <w:r>
              <w:rPr>
                <w:noProof/>
              </w:rPr>
              <w:drawing>
                <wp:inline distT="0" distB="0" distL="0" distR="0" wp14:anchorId="57F92BDA" wp14:editId="0D14295C">
                  <wp:extent cx="1457960" cy="1457960"/>
                  <wp:effectExtent l="0" t="0" r="8890" b="8890"/>
                  <wp:docPr id="1262718673" name="Picture 2" descr="Imag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sli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7960" cy="1457960"/>
                          </a:xfrm>
                          <a:prstGeom prst="rect">
                            <a:avLst/>
                          </a:prstGeom>
                          <a:noFill/>
                          <a:ln>
                            <a:noFill/>
                          </a:ln>
                        </pic:spPr>
                      </pic:pic>
                    </a:graphicData>
                  </a:graphic>
                </wp:inline>
              </w:drawing>
            </w:r>
          </w:p>
        </w:tc>
        <w:tc>
          <w:tcPr>
            <w:tcW w:w="7107" w:type="dxa"/>
          </w:tcPr>
          <w:p w14:paraId="7D98894C" w14:textId="77777777" w:rsidR="00FC579C" w:rsidRPr="002742E3" w:rsidRDefault="00FC579C" w:rsidP="00146466">
            <w:pPr>
              <w:rPr>
                <w:b/>
                <w:bCs/>
              </w:rPr>
            </w:pPr>
            <w:hyperlink r:id="rId12" w:history="1">
              <w:r w:rsidRPr="0082412B">
                <w:rPr>
                  <w:rStyle w:val="Hyperlink"/>
                  <w:b/>
                  <w:bCs/>
                </w:rPr>
                <w:t>Catnip Infused Easter egg treats for cats and kittens - £2.50</w:t>
              </w:r>
            </w:hyperlink>
          </w:p>
          <w:p w14:paraId="5FD818B3" w14:textId="77777777" w:rsidR="00FC579C" w:rsidRPr="001D13FF" w:rsidRDefault="00FC579C" w:rsidP="00146466">
            <w:pPr>
              <w:rPr>
                <w:color w:val="FF0000"/>
              </w:rPr>
            </w:pPr>
            <w:r w:rsidRPr="00663A3A">
              <w:t xml:space="preserve">Treat your feline friend to the </w:t>
            </w:r>
            <w:proofErr w:type="spellStart"/>
            <w:r w:rsidRPr="00663A3A">
              <w:t>purrfect</w:t>
            </w:r>
            <w:proofErr w:type="spellEnd"/>
            <w:r w:rsidRPr="00663A3A">
              <w:t xml:space="preserve"> Easter delight with our cat-safe Easter egg! Infused with a hint of catnip, it offers an irresistible treat that will make your cat’s Easter celebration extra special. </w:t>
            </w:r>
          </w:p>
        </w:tc>
      </w:tr>
      <w:tr w:rsidR="00FC579C" w:rsidRPr="001D13FF" w14:paraId="18177BE8" w14:textId="77777777" w:rsidTr="5D776B05">
        <w:trPr>
          <w:trHeight w:val="2440"/>
        </w:trPr>
        <w:tc>
          <w:tcPr>
            <w:tcW w:w="2826" w:type="dxa"/>
          </w:tcPr>
          <w:p w14:paraId="12BB39B2" w14:textId="77777777" w:rsidR="00FC579C" w:rsidRPr="001D13FF" w:rsidRDefault="1E2C0021" w:rsidP="00146466">
            <w:pPr>
              <w:spacing w:after="240"/>
              <w:rPr>
                <w:color w:val="FF0000"/>
              </w:rPr>
            </w:pPr>
            <w:r>
              <w:rPr>
                <w:noProof/>
              </w:rPr>
              <w:drawing>
                <wp:inline distT="0" distB="0" distL="0" distR="0" wp14:anchorId="598355C2" wp14:editId="7B9671DF">
                  <wp:extent cx="1458000" cy="1458000"/>
                  <wp:effectExtent l="0" t="0" r="9525" b="9525"/>
                  <wp:docPr id="1468086110" name="Picture 1" descr="Imag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458000" cy="1458000"/>
                          </a:xfrm>
                          <a:prstGeom prst="rect">
                            <a:avLst/>
                          </a:prstGeom>
                        </pic:spPr>
                      </pic:pic>
                    </a:graphicData>
                  </a:graphic>
                </wp:inline>
              </w:drawing>
            </w:r>
          </w:p>
        </w:tc>
        <w:tc>
          <w:tcPr>
            <w:tcW w:w="7107" w:type="dxa"/>
          </w:tcPr>
          <w:p w14:paraId="33A12C12" w14:textId="77777777" w:rsidR="00FC579C" w:rsidRPr="00DF56F1" w:rsidRDefault="00FC579C" w:rsidP="00146466">
            <w:pPr>
              <w:rPr>
                <w:b/>
                <w:bCs/>
                <w:u w:val="single"/>
              </w:rPr>
            </w:pPr>
            <w:hyperlink r:id="rId14" w:history="1">
              <w:r w:rsidRPr="006C4371">
                <w:rPr>
                  <w:rStyle w:val="Hyperlink"/>
                  <w:b/>
                  <w:bCs/>
                </w:rPr>
                <w:t>Dandelion infused small animal Easter egg - £2.50</w:t>
              </w:r>
            </w:hyperlink>
          </w:p>
          <w:p w14:paraId="49247E8B" w14:textId="43590528" w:rsidR="00FC579C" w:rsidRPr="001D13FF" w:rsidRDefault="00FC579C" w:rsidP="00146466">
            <w:pPr>
              <w:rPr>
                <w:color w:val="FF0000"/>
              </w:rPr>
            </w:pPr>
            <w:r w:rsidRPr="00BF6147">
              <w:t xml:space="preserve">The dandelion leaf infused Easter egg encourages your small </w:t>
            </w:r>
            <w:proofErr w:type="spellStart"/>
            <w:r w:rsidRPr="00BF6147">
              <w:t>furries</w:t>
            </w:r>
            <w:proofErr w:type="spellEnd"/>
            <w:r w:rsidRPr="00BF6147">
              <w:t xml:space="preserve"> to forage for food and </w:t>
            </w:r>
            <w:r>
              <w:t>treat</w:t>
            </w:r>
            <w:r w:rsidR="3A3C669F">
              <w:t>s</w:t>
            </w:r>
            <w:r>
              <w:t>.</w:t>
            </w:r>
            <w:r w:rsidRPr="00BF6147">
              <w:t xml:space="preserve"> Simply break into smaller </w:t>
            </w:r>
            <w:r>
              <w:t xml:space="preserve">pieces </w:t>
            </w:r>
            <w:r w:rsidRPr="00BF6147">
              <w:t>to share among your pets</w:t>
            </w:r>
            <w:r w:rsidR="5EEA96DB">
              <w:t xml:space="preserve"> and scatter throughout their enclosure</w:t>
            </w:r>
            <w:r>
              <w:t xml:space="preserve">. </w:t>
            </w:r>
          </w:p>
        </w:tc>
      </w:tr>
    </w:tbl>
    <w:p w14:paraId="59772E83" w14:textId="77777777" w:rsidR="0030519A" w:rsidRDefault="0030519A" w:rsidP="0096680A">
      <w:pPr>
        <w:spacing w:after="0" w:line="360" w:lineRule="auto"/>
        <w:jc w:val="both"/>
        <w:rPr>
          <w:rFonts w:cstheme="minorHAnsi"/>
        </w:rPr>
      </w:pPr>
    </w:p>
    <w:p w14:paraId="141EF464" w14:textId="4D302F0B" w:rsidR="00FC579C" w:rsidRDefault="00C31E10" w:rsidP="00FC579C">
      <w:pPr>
        <w:spacing w:after="0" w:line="360" w:lineRule="auto"/>
        <w:jc w:val="both"/>
        <w:rPr>
          <w:rFonts w:eastAsia="Calibri" w:cstheme="minorHAnsi"/>
          <w:i/>
          <w:iCs/>
        </w:rPr>
      </w:pPr>
      <w:r w:rsidRPr="00E14B67">
        <w:rPr>
          <w:rFonts w:cstheme="minorHAnsi"/>
          <w:b/>
          <w:bCs/>
          <w:lang w:val="en-US"/>
        </w:rPr>
        <w:t>Dr Samantha Butler-Davies</w:t>
      </w:r>
      <w:r w:rsidR="00B609CF">
        <w:rPr>
          <w:rFonts w:cstheme="minorHAnsi"/>
          <w:b/>
          <w:bCs/>
          <w:lang w:val="en-US"/>
        </w:rPr>
        <w:t xml:space="preserve"> </w:t>
      </w:r>
      <w:r w:rsidR="00B609CF" w:rsidRPr="00E14B67">
        <w:rPr>
          <w:rFonts w:cstheme="minorHAnsi"/>
          <w:b/>
          <w:bCs/>
          <w:lang w:val="en-US"/>
        </w:rPr>
        <w:t>MRCVS</w:t>
      </w:r>
      <w:r>
        <w:rPr>
          <w:rFonts w:cstheme="minorHAnsi"/>
          <w:b/>
          <w:bCs/>
          <w:lang w:val="en-US"/>
        </w:rPr>
        <w:t xml:space="preserve"> </w:t>
      </w:r>
      <w:r w:rsidR="005566DA">
        <w:rPr>
          <w:rFonts w:cstheme="minorHAnsi"/>
          <w:b/>
          <w:bCs/>
          <w:lang w:val="en-US"/>
        </w:rPr>
        <w:t xml:space="preserve">warns, </w:t>
      </w:r>
      <w:r w:rsidR="00E602B4">
        <w:rPr>
          <w:rFonts w:cstheme="minorHAnsi"/>
          <w:b/>
          <w:bCs/>
          <w:lang w:val="en-US"/>
        </w:rPr>
        <w:t>“</w:t>
      </w:r>
      <w:r w:rsidR="00DA6541" w:rsidRPr="007A1887">
        <w:rPr>
          <w:rFonts w:eastAsia="Calibri" w:cstheme="minorHAnsi"/>
          <w:i/>
          <w:iCs/>
        </w:rPr>
        <w:t xml:space="preserve">Small toys, often found in children’s Easter eggs and </w:t>
      </w:r>
      <w:r w:rsidR="00096EC2" w:rsidRPr="007A1887">
        <w:rPr>
          <w:rFonts w:eastAsia="Calibri" w:cstheme="minorHAnsi"/>
          <w:i/>
          <w:iCs/>
        </w:rPr>
        <w:t>plastic eggs</w:t>
      </w:r>
      <w:r w:rsidR="00246CF0">
        <w:rPr>
          <w:rFonts w:eastAsia="Calibri" w:cstheme="minorHAnsi"/>
          <w:i/>
          <w:iCs/>
        </w:rPr>
        <w:t>,</w:t>
      </w:r>
      <w:r w:rsidR="00096EC2" w:rsidRPr="007A1887">
        <w:rPr>
          <w:rFonts w:eastAsia="Calibri" w:cstheme="minorHAnsi"/>
          <w:i/>
          <w:iCs/>
        </w:rPr>
        <w:t xml:space="preserve"> can be a choking hazard for pets</w:t>
      </w:r>
      <w:r w:rsidR="00246CF0">
        <w:rPr>
          <w:rFonts w:eastAsia="Calibri" w:cstheme="minorHAnsi"/>
          <w:i/>
          <w:iCs/>
        </w:rPr>
        <w:t xml:space="preserve"> –</w:t>
      </w:r>
      <w:r w:rsidR="005F13F4" w:rsidRPr="007A1887">
        <w:rPr>
          <w:rFonts w:eastAsia="Calibri" w:cstheme="minorHAnsi"/>
          <w:i/>
          <w:iCs/>
        </w:rPr>
        <w:t xml:space="preserve"> be </w:t>
      </w:r>
      <w:r w:rsidR="00246CF0">
        <w:rPr>
          <w:rFonts w:eastAsia="Calibri" w:cstheme="minorHAnsi"/>
          <w:i/>
          <w:iCs/>
        </w:rPr>
        <w:t xml:space="preserve">sure to </w:t>
      </w:r>
      <w:r w:rsidR="00387C54">
        <w:rPr>
          <w:rFonts w:eastAsia="Calibri" w:cstheme="minorHAnsi"/>
          <w:i/>
          <w:iCs/>
        </w:rPr>
        <w:t>keep them in a safe place so your pet can’t get to them.</w:t>
      </w:r>
      <w:r w:rsidR="00563BE3">
        <w:rPr>
          <w:rFonts w:eastAsia="Calibri" w:cstheme="minorHAnsi"/>
          <w:i/>
          <w:iCs/>
        </w:rPr>
        <w:t xml:space="preserve"> </w:t>
      </w:r>
      <w:r w:rsidR="008E18A9" w:rsidRPr="007A1887">
        <w:rPr>
          <w:rFonts w:eastAsia="Calibri" w:cstheme="minorHAnsi"/>
          <w:i/>
          <w:iCs/>
        </w:rPr>
        <w:t>If you are planning an easter egg hunt with plastic or chocolate eggs, make sure to keep your pooch inside until they have all been found. If you want to include them in the fun</w:t>
      </w:r>
      <w:r w:rsidR="003A6242">
        <w:rPr>
          <w:rFonts w:eastAsia="Calibri" w:cstheme="minorHAnsi"/>
          <w:i/>
          <w:iCs/>
        </w:rPr>
        <w:t>,</w:t>
      </w:r>
      <w:r w:rsidR="008E18A9" w:rsidRPr="007A1887">
        <w:rPr>
          <w:rFonts w:eastAsia="Calibri" w:cstheme="minorHAnsi"/>
          <w:i/>
          <w:iCs/>
        </w:rPr>
        <w:t xml:space="preserve"> you can hide </w:t>
      </w:r>
      <w:r w:rsidR="003A6242">
        <w:rPr>
          <w:rFonts w:eastAsia="Calibri" w:cstheme="minorHAnsi"/>
          <w:i/>
          <w:iCs/>
        </w:rPr>
        <w:t>them pet</w:t>
      </w:r>
      <w:r w:rsidR="00146466">
        <w:rPr>
          <w:rFonts w:eastAsia="Calibri" w:cstheme="minorHAnsi"/>
          <w:i/>
          <w:iCs/>
        </w:rPr>
        <w:t>-</w:t>
      </w:r>
      <w:r w:rsidR="003A6242">
        <w:rPr>
          <w:rFonts w:eastAsia="Calibri" w:cstheme="minorHAnsi"/>
          <w:i/>
          <w:iCs/>
        </w:rPr>
        <w:t xml:space="preserve">friendly </w:t>
      </w:r>
      <w:r w:rsidR="008E18A9" w:rsidRPr="007A1887">
        <w:rPr>
          <w:rFonts w:eastAsia="Calibri" w:cstheme="minorHAnsi"/>
          <w:i/>
          <w:iCs/>
        </w:rPr>
        <w:t>treats instead!</w:t>
      </w:r>
      <w:r w:rsidR="00BC5BCD">
        <w:rPr>
          <w:rFonts w:eastAsia="Calibri" w:cstheme="minorHAnsi"/>
          <w:i/>
          <w:iCs/>
        </w:rPr>
        <w:t>”</w:t>
      </w:r>
      <w:r w:rsidR="008E18A9" w:rsidRPr="007A1887">
        <w:rPr>
          <w:rFonts w:eastAsia="Calibri" w:cstheme="minorHAnsi"/>
          <w:i/>
          <w:iCs/>
        </w:rPr>
        <w:t xml:space="preserve"> </w:t>
      </w:r>
    </w:p>
    <w:tbl>
      <w:tblPr>
        <w:tblStyle w:val="TableGrid"/>
        <w:tblW w:w="9933"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107"/>
      </w:tblGrid>
      <w:tr w:rsidR="00FC579C" w:rsidRPr="00F76952" w14:paraId="0DBC4552" w14:textId="77777777" w:rsidTr="00E17C00">
        <w:trPr>
          <w:trHeight w:val="2609"/>
        </w:trPr>
        <w:tc>
          <w:tcPr>
            <w:tcW w:w="2826" w:type="dxa"/>
          </w:tcPr>
          <w:p w14:paraId="16F5D266" w14:textId="77777777" w:rsidR="00FC579C" w:rsidRPr="001D13FF" w:rsidRDefault="00FC579C" w:rsidP="00146466">
            <w:pPr>
              <w:spacing w:after="240"/>
              <w:rPr>
                <w:color w:val="FF0000"/>
              </w:rPr>
            </w:pPr>
            <w:r>
              <w:rPr>
                <w:noProof/>
              </w:rPr>
              <w:drawing>
                <wp:inline distT="0" distB="0" distL="0" distR="0" wp14:anchorId="0ABC21F9" wp14:editId="6E70165C">
                  <wp:extent cx="1628806" cy="1628806"/>
                  <wp:effectExtent l="0" t="0" r="9525" b="9525"/>
                  <wp:docPr id="580462508" name="Picture 3" descr="Imag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slid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35460" cy="1635460"/>
                          </a:xfrm>
                          <a:prstGeom prst="rect">
                            <a:avLst/>
                          </a:prstGeom>
                          <a:noFill/>
                          <a:ln>
                            <a:noFill/>
                          </a:ln>
                        </pic:spPr>
                      </pic:pic>
                    </a:graphicData>
                  </a:graphic>
                </wp:inline>
              </w:drawing>
            </w:r>
          </w:p>
        </w:tc>
        <w:tc>
          <w:tcPr>
            <w:tcW w:w="7107" w:type="dxa"/>
          </w:tcPr>
          <w:p w14:paraId="04DEAA24" w14:textId="77777777" w:rsidR="00BA0CFB" w:rsidRDefault="00BA0CFB" w:rsidP="00146466"/>
          <w:p w14:paraId="2AB777FB" w14:textId="77777777" w:rsidR="00BA0CFB" w:rsidRDefault="00BA0CFB" w:rsidP="00146466"/>
          <w:p w14:paraId="6F955477" w14:textId="6D31CDF7" w:rsidR="00FC579C" w:rsidRDefault="00FC579C" w:rsidP="00146466">
            <w:pPr>
              <w:rPr>
                <w:b/>
                <w:bCs/>
                <w:u w:val="single"/>
              </w:rPr>
            </w:pPr>
            <w:hyperlink r:id="rId16" w:history="1">
              <w:r w:rsidRPr="00261D4A">
                <w:rPr>
                  <w:rStyle w:val="Hyperlink"/>
                  <w:b/>
                  <w:bCs/>
                </w:rPr>
                <w:t>Easter Egg Dog Toy &amp; Chicken Treats Set - £5</w:t>
              </w:r>
            </w:hyperlink>
          </w:p>
          <w:p w14:paraId="4ED64906" w14:textId="097DC4BF" w:rsidR="00FC579C" w:rsidRPr="00F76952" w:rsidRDefault="00FC579C" w:rsidP="00146466">
            <w:pPr>
              <w:rPr>
                <w:color w:val="FF0000"/>
              </w:rPr>
            </w:pPr>
            <w:r w:rsidRPr="00F76952">
              <w:t xml:space="preserve">Featuring a squeaky, interactive Easter egg toy and delicious, </w:t>
            </w:r>
            <w:r w:rsidR="2050D020">
              <w:t xml:space="preserve">scrumptious </w:t>
            </w:r>
            <w:r w:rsidRPr="00F76952">
              <w:t>chicken</w:t>
            </w:r>
            <w:r w:rsidR="2050D020">
              <w:t xml:space="preserve"> </w:t>
            </w:r>
            <w:r w:rsidRPr="00F76952">
              <w:t>flavoured</w:t>
            </w:r>
            <w:r w:rsidR="2050D020">
              <w:t xml:space="preserve">, crumbly </w:t>
            </w:r>
            <w:r w:rsidRPr="00F76952">
              <w:t>biscuits, your dog will enjoy endless playtime followed by a tasty reward.</w:t>
            </w:r>
          </w:p>
        </w:tc>
      </w:tr>
      <w:tr w:rsidR="00BC5BCD" w:rsidRPr="00623745" w14:paraId="23BB0B58" w14:textId="77777777" w:rsidTr="00E17C00">
        <w:trPr>
          <w:trHeight w:val="1912"/>
        </w:trPr>
        <w:tc>
          <w:tcPr>
            <w:tcW w:w="2826" w:type="dxa"/>
          </w:tcPr>
          <w:p w14:paraId="661A0CA6" w14:textId="77777777" w:rsidR="00BC5BCD" w:rsidRDefault="00BC5BCD" w:rsidP="00146466">
            <w:pPr>
              <w:spacing w:after="240"/>
              <w:rPr>
                <w:noProof/>
              </w:rPr>
            </w:pPr>
            <w:r>
              <w:rPr>
                <w:noProof/>
              </w:rPr>
              <w:drawing>
                <wp:inline distT="0" distB="0" distL="0" distR="0" wp14:anchorId="59AEE1D8" wp14:editId="3CFCD4A4">
                  <wp:extent cx="1656080" cy="923925"/>
                  <wp:effectExtent l="0" t="0" r="1270" b="9525"/>
                  <wp:docPr id="1322173789" name="Picture 4" descr="Imag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slide"/>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3005" b="21204"/>
                          <a:stretch/>
                        </pic:blipFill>
                        <pic:spPr bwMode="auto">
                          <a:xfrm>
                            <a:off x="0" y="0"/>
                            <a:ext cx="1669592" cy="93146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107" w:type="dxa"/>
          </w:tcPr>
          <w:p w14:paraId="106427AE" w14:textId="77777777" w:rsidR="00BC5BCD" w:rsidRDefault="00BC5BCD" w:rsidP="00146466">
            <w:pPr>
              <w:rPr>
                <w:b/>
                <w:bCs/>
                <w:u w:val="single"/>
              </w:rPr>
            </w:pPr>
            <w:hyperlink r:id="rId18" w:history="1">
              <w:r>
                <w:rPr>
                  <w:rStyle w:val="Hyperlink"/>
                  <w:b/>
                  <w:bCs/>
                </w:rPr>
                <w:t>Easter Gnaw Treats - £2.50</w:t>
              </w:r>
            </w:hyperlink>
          </w:p>
          <w:p w14:paraId="6D52FCD9" w14:textId="77777777" w:rsidR="00BC5BCD" w:rsidRPr="00623745" w:rsidRDefault="00BC5BCD" w:rsidP="00146466">
            <w:r w:rsidRPr="00623745">
              <w:t xml:space="preserve">Looking for a delightful surprise for your small pets this Easter? </w:t>
            </w:r>
            <w:r>
              <w:t>The t</w:t>
            </w:r>
            <w:r w:rsidRPr="00623745">
              <w:t xml:space="preserve">asty Easter Gnaw Treats are made with timothy grass, pumpkin, and strawberry, supporting dental health and encouraging natural foraging behaviours, making them perfect for enrichment and fun. </w:t>
            </w:r>
          </w:p>
        </w:tc>
      </w:tr>
      <w:tr w:rsidR="00BC5BCD" w:rsidRPr="009B33C8" w14:paraId="55E8639C" w14:textId="77777777" w:rsidTr="00BC5BCD">
        <w:trPr>
          <w:trHeight w:val="1947"/>
        </w:trPr>
        <w:tc>
          <w:tcPr>
            <w:tcW w:w="2826" w:type="dxa"/>
          </w:tcPr>
          <w:p w14:paraId="514071E8" w14:textId="77777777" w:rsidR="00BC5BCD" w:rsidRDefault="00BC5BCD" w:rsidP="00146466">
            <w:pPr>
              <w:spacing w:after="240"/>
              <w:jc w:val="center"/>
              <w:rPr>
                <w:noProof/>
              </w:rPr>
            </w:pPr>
            <w:r>
              <w:rPr>
                <w:noProof/>
              </w:rPr>
              <w:drawing>
                <wp:inline distT="0" distB="0" distL="0" distR="0" wp14:anchorId="4F423BDA" wp14:editId="3AFEEE6A">
                  <wp:extent cx="1605280" cy="1605280"/>
                  <wp:effectExtent l="0" t="0" r="0" b="0"/>
                  <wp:docPr id="2136817883" name="Picture 6" descr="Imag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slid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5280" cy="1605280"/>
                          </a:xfrm>
                          <a:prstGeom prst="rect">
                            <a:avLst/>
                          </a:prstGeom>
                          <a:noFill/>
                          <a:ln>
                            <a:noFill/>
                          </a:ln>
                        </pic:spPr>
                      </pic:pic>
                    </a:graphicData>
                  </a:graphic>
                </wp:inline>
              </w:drawing>
            </w:r>
          </w:p>
        </w:tc>
        <w:tc>
          <w:tcPr>
            <w:tcW w:w="7107" w:type="dxa"/>
          </w:tcPr>
          <w:p w14:paraId="305EB72F" w14:textId="77777777" w:rsidR="00BC5BCD" w:rsidRDefault="00BC5BCD" w:rsidP="00146466">
            <w:pPr>
              <w:rPr>
                <w:b/>
                <w:bCs/>
                <w:u w:val="single"/>
              </w:rPr>
            </w:pPr>
            <w:hyperlink r:id="rId20" w:history="1">
              <w:r>
                <w:rPr>
                  <w:rStyle w:val="Hyperlink"/>
                  <w:b/>
                  <w:bCs/>
                </w:rPr>
                <w:t>Easter Betty the Spring Bunny Dog Toy - £5</w:t>
              </w:r>
            </w:hyperlink>
          </w:p>
          <w:p w14:paraId="3CA6611D" w14:textId="77777777" w:rsidR="00BC5BCD" w:rsidRPr="009B33C8" w:rsidRDefault="00BC5BCD" w:rsidP="00146466">
            <w:r w:rsidRPr="00B83D5D">
              <w:t>Betty the Bunny Dog Toy</w:t>
            </w:r>
            <w:r>
              <w:t xml:space="preserve"> is p</w:t>
            </w:r>
            <w:r w:rsidRPr="00B83D5D">
              <w:t>erfect for snuggles and playtime, this plush toy features an internal squeaker and crinkle texture to spark your dog’s curiosity and provide hours of fun.</w:t>
            </w:r>
          </w:p>
        </w:tc>
      </w:tr>
    </w:tbl>
    <w:p w14:paraId="6BE45589" w14:textId="77777777" w:rsidR="006A5CE0" w:rsidRDefault="006A5CE0" w:rsidP="009E7386">
      <w:pPr>
        <w:spacing w:after="0" w:line="360" w:lineRule="auto"/>
        <w:jc w:val="both"/>
        <w:rPr>
          <w:rFonts w:eastAsia="Calibri" w:cstheme="minorHAnsi"/>
        </w:rPr>
      </w:pPr>
    </w:p>
    <w:p w14:paraId="13A9F4BD" w14:textId="4B648F90" w:rsidR="00016983" w:rsidRDefault="00EE1218" w:rsidP="009E7386">
      <w:pPr>
        <w:spacing w:after="0" w:line="360" w:lineRule="auto"/>
        <w:jc w:val="both"/>
        <w:rPr>
          <w:rFonts w:eastAsia="Calibri" w:cstheme="minorHAnsi"/>
          <w:i/>
          <w:iCs/>
        </w:rPr>
      </w:pPr>
      <w:r>
        <w:rPr>
          <w:rFonts w:eastAsia="Calibri" w:cstheme="minorHAnsi"/>
        </w:rPr>
        <w:t xml:space="preserve">To help ensure your pets </w:t>
      </w:r>
      <w:r w:rsidR="008D37A6">
        <w:rPr>
          <w:rFonts w:eastAsia="Calibri" w:cstheme="minorHAnsi"/>
        </w:rPr>
        <w:t>don’t get their paws on something</w:t>
      </w:r>
      <w:r w:rsidR="008D27DA">
        <w:rPr>
          <w:rFonts w:eastAsia="Calibri" w:cstheme="minorHAnsi"/>
        </w:rPr>
        <w:t xml:space="preserve"> </w:t>
      </w:r>
      <w:r w:rsidR="00106E2F">
        <w:rPr>
          <w:rFonts w:eastAsia="Calibri" w:cstheme="minorHAnsi"/>
        </w:rPr>
        <w:t xml:space="preserve">dangerous, </w:t>
      </w:r>
      <w:r w:rsidR="00106E2F" w:rsidRPr="00E14B67">
        <w:rPr>
          <w:rFonts w:cstheme="minorHAnsi"/>
          <w:b/>
          <w:bCs/>
          <w:lang w:val="en-US"/>
        </w:rPr>
        <w:t>Dr Samantha Butler-Davies</w:t>
      </w:r>
      <w:r w:rsidR="00B609CF">
        <w:rPr>
          <w:rFonts w:cstheme="minorHAnsi"/>
          <w:b/>
          <w:bCs/>
          <w:lang w:val="en-US"/>
        </w:rPr>
        <w:t xml:space="preserve"> </w:t>
      </w:r>
      <w:r w:rsidR="00B609CF" w:rsidRPr="00E14B67">
        <w:rPr>
          <w:rFonts w:cstheme="minorHAnsi"/>
          <w:b/>
          <w:bCs/>
          <w:lang w:val="en-US"/>
        </w:rPr>
        <w:t>MRCVS</w:t>
      </w:r>
      <w:r w:rsidR="00106E2F">
        <w:rPr>
          <w:rFonts w:cstheme="minorHAnsi"/>
          <w:b/>
          <w:bCs/>
          <w:lang w:val="en-US"/>
        </w:rPr>
        <w:t xml:space="preserve"> </w:t>
      </w:r>
      <w:r w:rsidR="003266AF">
        <w:rPr>
          <w:rFonts w:cstheme="minorHAnsi"/>
          <w:lang w:val="en-US"/>
        </w:rPr>
        <w:t>advises</w:t>
      </w:r>
      <w:r w:rsidR="00106E2F" w:rsidRPr="00106E2F">
        <w:rPr>
          <w:rFonts w:cstheme="minorHAnsi"/>
          <w:lang w:val="en-US"/>
        </w:rPr>
        <w:t>,</w:t>
      </w:r>
      <w:r w:rsidR="003266AF">
        <w:rPr>
          <w:rFonts w:cstheme="minorHAnsi"/>
          <w:lang w:val="en-US"/>
        </w:rPr>
        <w:t xml:space="preserve"> </w:t>
      </w:r>
      <w:r w:rsidR="00016983" w:rsidRPr="009E7386">
        <w:rPr>
          <w:rFonts w:eastAsia="Calibri" w:cstheme="minorHAnsi"/>
        </w:rPr>
        <w:t>“</w:t>
      </w:r>
      <w:r w:rsidR="00016983" w:rsidRPr="009E7386">
        <w:rPr>
          <w:rFonts w:eastAsia="Calibri" w:cstheme="minorHAnsi"/>
          <w:i/>
          <w:iCs/>
        </w:rPr>
        <w:t>Many spring flowers such as tulips, hyacinth, daffodil flowers and bulbs are highly toxic for dogs and cats</w:t>
      </w:r>
      <w:r w:rsidR="00C94D4B">
        <w:rPr>
          <w:rFonts w:eastAsia="Calibri" w:cstheme="minorHAnsi"/>
          <w:i/>
          <w:iCs/>
        </w:rPr>
        <w:t>.</w:t>
      </w:r>
      <w:r w:rsidR="00016983" w:rsidRPr="009E7386">
        <w:rPr>
          <w:rFonts w:eastAsia="Calibri" w:cstheme="minorHAnsi"/>
          <w:i/>
          <w:iCs/>
        </w:rPr>
        <w:t xml:space="preserve"> </w:t>
      </w:r>
      <w:r w:rsidR="00C94D4B">
        <w:rPr>
          <w:rFonts w:eastAsia="Calibri" w:cstheme="minorHAnsi"/>
          <w:i/>
          <w:iCs/>
        </w:rPr>
        <w:t>K</w:t>
      </w:r>
      <w:r w:rsidR="00016983" w:rsidRPr="009E7386">
        <w:rPr>
          <w:rFonts w:eastAsia="Calibri" w:cstheme="minorHAnsi"/>
          <w:i/>
          <w:iCs/>
        </w:rPr>
        <w:t>eeping an eye on your pets is the best way to keep them safe, especially if they are known to dig in the garden. Lilies are highly toxic for cats, so much so that they shouldn’t even go near the water the flowers have been standing in. Cats who brush against lilies can also get pollen on their fur and suffer poisoning when they clean themselves.</w:t>
      </w:r>
      <w:r w:rsidR="009E7386" w:rsidRPr="009E7386">
        <w:rPr>
          <w:rFonts w:eastAsia="Calibri" w:cstheme="minorHAnsi"/>
          <w:i/>
          <w:iCs/>
        </w:rPr>
        <w:t>”</w:t>
      </w:r>
    </w:p>
    <w:p w14:paraId="11805A3C" w14:textId="77777777" w:rsidR="007004F1" w:rsidRPr="009E7386" w:rsidRDefault="007004F1" w:rsidP="009E7386">
      <w:pPr>
        <w:spacing w:after="0" w:line="360" w:lineRule="auto"/>
        <w:jc w:val="both"/>
        <w:rPr>
          <w:rFonts w:eastAsia="Calibri" w:cstheme="minorHAnsi"/>
          <w:i/>
          <w:iCs/>
        </w:rPr>
      </w:pPr>
    </w:p>
    <w:tbl>
      <w:tblPr>
        <w:tblStyle w:val="TableGrid"/>
        <w:tblW w:w="9933"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107"/>
      </w:tblGrid>
      <w:tr w:rsidR="007004F1" w:rsidRPr="00623745" w14:paraId="6390D13A" w14:textId="77777777" w:rsidTr="2DDC0C69">
        <w:trPr>
          <w:trHeight w:val="2642"/>
        </w:trPr>
        <w:tc>
          <w:tcPr>
            <w:tcW w:w="2826" w:type="dxa"/>
          </w:tcPr>
          <w:p w14:paraId="1E6C678B" w14:textId="3D09841A" w:rsidR="007004F1" w:rsidRDefault="2DDC0C69" w:rsidP="5C11016A">
            <w:pPr>
              <w:spacing w:after="240"/>
            </w:pPr>
            <w:r>
              <w:rPr>
                <w:noProof/>
              </w:rPr>
              <w:drawing>
                <wp:anchor distT="0" distB="0" distL="114300" distR="114300" simplePos="0" relativeHeight="251658241" behindDoc="0" locked="0" layoutInCell="1" allowOverlap="1" wp14:anchorId="290255C5" wp14:editId="2BDF7F46">
                  <wp:simplePos x="0" y="0"/>
                  <wp:positionH relativeFrom="column">
                    <wp:align>right</wp:align>
                  </wp:positionH>
                  <wp:positionV relativeFrom="paragraph">
                    <wp:posOffset>0</wp:posOffset>
                  </wp:positionV>
                  <wp:extent cx="1446823" cy="2170234"/>
                  <wp:effectExtent l="0" t="0" r="0" b="0"/>
                  <wp:wrapSquare wrapText="bothSides"/>
                  <wp:docPr id="803095110" name="Picture 803095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46823" cy="2170234"/>
                          </a:xfrm>
                          <a:prstGeom prst="rect">
                            <a:avLst/>
                          </a:prstGeom>
                        </pic:spPr>
                      </pic:pic>
                    </a:graphicData>
                  </a:graphic>
                  <wp14:sizeRelH relativeFrom="page">
                    <wp14:pctWidth>0</wp14:pctWidth>
                  </wp14:sizeRelH>
                  <wp14:sizeRelV relativeFrom="page">
                    <wp14:pctHeight>0</wp14:pctHeight>
                  </wp14:sizeRelV>
                </wp:anchor>
              </w:drawing>
            </w:r>
          </w:p>
        </w:tc>
        <w:tc>
          <w:tcPr>
            <w:tcW w:w="7107" w:type="dxa"/>
          </w:tcPr>
          <w:p w14:paraId="5E621423" w14:textId="46EE9171" w:rsidR="007004F1" w:rsidRDefault="007004F1" w:rsidP="007004F1">
            <w:r>
              <w:t xml:space="preserve">Treat your pet to an extra special clean with </w:t>
            </w:r>
            <w:r w:rsidRPr="00505695">
              <w:t xml:space="preserve">Pets at Home’s exclusive </w:t>
            </w:r>
            <w:r w:rsidR="00B35754" w:rsidRPr="00B35754">
              <w:rPr>
                <w:b/>
                <w:bCs/>
              </w:rPr>
              <w:t>Spring</w:t>
            </w:r>
            <w:r w:rsidRPr="006D61EE">
              <w:rPr>
                <w:b/>
                <w:bCs/>
              </w:rPr>
              <w:t xml:space="preserve"> Groom Package</w:t>
            </w:r>
            <w:r>
              <w:t xml:space="preserve"> </w:t>
            </w:r>
            <w:r>
              <w:rPr>
                <w:b/>
                <w:bCs/>
              </w:rPr>
              <w:t xml:space="preserve">- </w:t>
            </w:r>
            <w:r w:rsidRPr="006D61EE">
              <w:rPr>
                <w:b/>
                <w:bCs/>
              </w:rPr>
              <w:t>£</w:t>
            </w:r>
            <w:r w:rsidR="0F502133" w:rsidRPr="18A47CCB">
              <w:rPr>
                <w:b/>
                <w:bCs/>
              </w:rPr>
              <w:t>10</w:t>
            </w:r>
            <w:r w:rsidR="160DBA3C" w:rsidRPr="18A47CCB">
              <w:rPr>
                <w:b/>
                <w:bCs/>
              </w:rPr>
              <w:t xml:space="preserve">. </w:t>
            </w:r>
            <w:r>
              <w:t xml:space="preserve">They’ll received a </w:t>
            </w:r>
            <w:r w:rsidRPr="00505695">
              <w:t>refreshing shampoo</w:t>
            </w:r>
            <w:r>
              <w:t>, a</w:t>
            </w:r>
            <w:r w:rsidRPr="00505695">
              <w:t xml:space="preserve"> silky-smooth conditioner,</w:t>
            </w:r>
            <w:r>
              <w:t xml:space="preserve"> and a ‘Daisy Spritz’,</w:t>
            </w:r>
            <w:r w:rsidRPr="00505695">
              <w:t xml:space="preserve"> followed by </w:t>
            </w:r>
            <w:r>
              <w:t>blueberry facial</w:t>
            </w:r>
            <w:r w:rsidRPr="18A47CCB">
              <w:t xml:space="preserve">, and the perfect finishing touch – a festive Easter bandana! </w:t>
            </w:r>
          </w:p>
          <w:p w14:paraId="4F4F336C" w14:textId="77777777" w:rsidR="007004F1" w:rsidRDefault="007004F1" w:rsidP="007004F1">
            <w:pPr>
              <w:rPr>
                <w:rFonts w:cstheme="minorHAnsi"/>
              </w:rPr>
            </w:pPr>
          </w:p>
          <w:p w14:paraId="73AB7C9F" w14:textId="27AB0E29" w:rsidR="007004F1" w:rsidRPr="00505695" w:rsidRDefault="007004F1" w:rsidP="007004F1">
            <w:pPr>
              <w:rPr>
                <w:rFonts w:cstheme="minorHAnsi"/>
              </w:rPr>
            </w:pPr>
            <w:r w:rsidRPr="00505695">
              <w:rPr>
                <w:rFonts w:cstheme="minorHAnsi"/>
              </w:rPr>
              <w:t xml:space="preserve">£1 from each </w:t>
            </w:r>
            <w:r>
              <w:rPr>
                <w:rFonts w:cstheme="minorHAnsi"/>
              </w:rPr>
              <w:t>Spring Groom</w:t>
            </w:r>
            <w:r w:rsidRPr="00505695">
              <w:rPr>
                <w:rFonts w:cstheme="minorHAnsi"/>
              </w:rPr>
              <w:t xml:space="preserve"> will be donated to the Pets Foundation, making this pampering session even more special.</w:t>
            </w:r>
            <w:r>
              <w:rPr>
                <w:rFonts w:cstheme="minorHAnsi"/>
              </w:rPr>
              <w:t xml:space="preserve"> Book via the website from 17</w:t>
            </w:r>
            <w:r w:rsidRPr="00AE6F83">
              <w:rPr>
                <w:rFonts w:cstheme="minorHAnsi"/>
                <w:vertAlign w:val="superscript"/>
              </w:rPr>
              <w:t>th</w:t>
            </w:r>
            <w:r>
              <w:rPr>
                <w:rFonts w:cstheme="minorHAnsi"/>
              </w:rPr>
              <w:t xml:space="preserve"> February - 1</w:t>
            </w:r>
            <w:r w:rsidRPr="00D10F30">
              <w:rPr>
                <w:rFonts w:cstheme="minorHAnsi"/>
                <w:vertAlign w:val="superscript"/>
              </w:rPr>
              <w:t>st</w:t>
            </w:r>
            <w:r>
              <w:rPr>
                <w:rFonts w:cstheme="minorHAnsi"/>
              </w:rPr>
              <w:t xml:space="preserve"> </w:t>
            </w:r>
            <w:r w:rsidR="00D53736">
              <w:rPr>
                <w:rFonts w:cstheme="minorHAnsi"/>
              </w:rPr>
              <w:t>June</w:t>
            </w:r>
            <w:r w:rsidRPr="00505695">
              <w:rPr>
                <w:rFonts w:cstheme="minorHAnsi"/>
              </w:rPr>
              <w:t xml:space="preserve"> - </w:t>
            </w:r>
            <w:hyperlink r:id="rId22">
              <w:r w:rsidRPr="00505695">
                <w:rPr>
                  <w:rStyle w:val="Hyperlink"/>
                  <w:rFonts w:cstheme="minorHAnsi"/>
                </w:rPr>
                <w:t>https://thegroomroom.co.uk/selector</w:t>
              </w:r>
            </w:hyperlink>
          </w:p>
          <w:p w14:paraId="366F36A9" w14:textId="570BCBB6" w:rsidR="007004F1" w:rsidRPr="00623745" w:rsidRDefault="007004F1" w:rsidP="00146466"/>
        </w:tc>
      </w:tr>
    </w:tbl>
    <w:p w14:paraId="075909B4" w14:textId="77777777" w:rsidR="00F43662" w:rsidRPr="00F43662" w:rsidRDefault="00F43662" w:rsidP="007B11A7">
      <w:pPr>
        <w:spacing w:after="0" w:line="360" w:lineRule="auto"/>
        <w:jc w:val="both"/>
      </w:pPr>
    </w:p>
    <w:p w14:paraId="17266888" w14:textId="7DFD1CD3" w:rsidR="00660E45" w:rsidRPr="00082D8B" w:rsidRDefault="00B609CF" w:rsidP="004D4EED">
      <w:pPr>
        <w:spacing w:after="0" w:line="360" w:lineRule="auto"/>
        <w:jc w:val="both"/>
        <w:rPr>
          <w:i/>
        </w:rPr>
      </w:pPr>
      <w:r>
        <w:rPr>
          <w:rFonts w:cstheme="minorHAnsi"/>
          <w:b/>
          <w:bCs/>
          <w:lang w:val="en-US"/>
        </w:rPr>
        <w:t xml:space="preserve">Finally, </w:t>
      </w:r>
      <w:r w:rsidR="00D76FCE" w:rsidRPr="00E14B67">
        <w:rPr>
          <w:rFonts w:cstheme="minorHAnsi"/>
          <w:b/>
          <w:bCs/>
          <w:lang w:val="en-US"/>
        </w:rPr>
        <w:t>Dr Samantha Butler-Davies</w:t>
      </w:r>
      <w:r>
        <w:rPr>
          <w:rFonts w:cstheme="minorHAnsi"/>
          <w:b/>
          <w:bCs/>
          <w:lang w:val="en-US"/>
        </w:rPr>
        <w:t xml:space="preserve"> </w:t>
      </w:r>
      <w:r w:rsidRPr="00E14B67">
        <w:rPr>
          <w:rFonts w:cstheme="minorHAnsi"/>
          <w:b/>
          <w:bCs/>
          <w:lang w:val="en-US"/>
        </w:rPr>
        <w:t>MRCVS</w:t>
      </w:r>
      <w:r w:rsidR="00D76FCE">
        <w:rPr>
          <w:rFonts w:cstheme="minorHAnsi"/>
          <w:b/>
          <w:bCs/>
          <w:lang w:val="en-US"/>
        </w:rPr>
        <w:t xml:space="preserve"> </w:t>
      </w:r>
      <w:r w:rsidR="007B11A7">
        <w:t xml:space="preserve">advises caution when it comes to </w:t>
      </w:r>
      <w:r w:rsidR="00364356">
        <w:t xml:space="preserve">Easter lunch, </w:t>
      </w:r>
      <w:r w:rsidR="00E55004">
        <w:t xml:space="preserve">commenting, </w:t>
      </w:r>
      <w:r w:rsidR="004D4EED">
        <w:t>“</w:t>
      </w:r>
      <w:r w:rsidR="00B9720B" w:rsidRPr="007A1887">
        <w:rPr>
          <w:rFonts w:eastAsia="Calibri" w:cstheme="minorHAnsi"/>
          <w:i/>
          <w:iCs/>
        </w:rPr>
        <w:t xml:space="preserve">Although it may be tempting to involve them when you sit down to a roast dinner on Easter Sunday, </w:t>
      </w:r>
      <w:r w:rsidR="00082D8B">
        <w:rPr>
          <w:rFonts w:eastAsia="Calibri" w:cstheme="minorHAnsi"/>
          <w:i/>
          <w:iCs/>
        </w:rPr>
        <w:t>i</w:t>
      </w:r>
      <w:r w:rsidR="00C55BA4" w:rsidRPr="007A1887">
        <w:rPr>
          <w:rFonts w:eastAsia="Calibri" w:cstheme="minorHAnsi"/>
          <w:i/>
          <w:iCs/>
        </w:rPr>
        <w:t>t’s essential to avoid giving your pet any bones, as they can splinter and cause serious internal injuries or blockages. Even cooked poultry bones, which might seem harmless, pose a significant risk to your pet's health. Stick to pet-safe, specially designed treats to keep them happy and healthy this festive season.</w:t>
      </w:r>
      <w:r w:rsidR="00E55004">
        <w:rPr>
          <w:rFonts w:eastAsia="Calibri" w:cstheme="minorHAnsi"/>
          <w:i/>
          <w:iCs/>
        </w:rPr>
        <w:t>”</w:t>
      </w:r>
      <w:r w:rsidR="00C55BA4" w:rsidRPr="007A1887">
        <w:rPr>
          <w:rFonts w:eastAsia="Calibri" w:cstheme="minorHAnsi"/>
          <w:i/>
          <w:iCs/>
        </w:rPr>
        <w:t xml:space="preserve"> </w:t>
      </w:r>
    </w:p>
    <w:p w14:paraId="6FA28206" w14:textId="77777777" w:rsidR="00F025B4" w:rsidRDefault="00F025B4" w:rsidP="004D4EED">
      <w:pPr>
        <w:spacing w:after="0" w:line="360" w:lineRule="auto"/>
        <w:jc w:val="both"/>
        <w:rPr>
          <w:rFonts w:eastAsia="Calibri" w:cstheme="minorHAnsi"/>
          <w:i/>
          <w:iCs/>
        </w:rPr>
      </w:pPr>
    </w:p>
    <w:tbl>
      <w:tblPr>
        <w:tblStyle w:val="TableGrid"/>
        <w:tblW w:w="9933"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107"/>
      </w:tblGrid>
      <w:tr w:rsidR="00F025B4" w:rsidRPr="001D13FF" w14:paraId="6D441415" w14:textId="77777777" w:rsidTr="53806AB5">
        <w:trPr>
          <w:trHeight w:val="1533"/>
        </w:trPr>
        <w:tc>
          <w:tcPr>
            <w:tcW w:w="2826" w:type="dxa"/>
          </w:tcPr>
          <w:p w14:paraId="31253B73" w14:textId="090A7C2B" w:rsidR="00F025B4" w:rsidRPr="001D13FF" w:rsidRDefault="53806AB5" w:rsidP="53806AB5">
            <w:pPr>
              <w:spacing w:after="240"/>
            </w:pPr>
            <w:r>
              <w:rPr>
                <w:noProof/>
              </w:rPr>
              <w:drawing>
                <wp:anchor distT="0" distB="0" distL="114300" distR="114300" simplePos="0" relativeHeight="251658240" behindDoc="0" locked="0" layoutInCell="1" allowOverlap="1" wp14:anchorId="39EF5AD6" wp14:editId="51B8714D">
                  <wp:simplePos x="0" y="0"/>
                  <wp:positionH relativeFrom="column">
                    <wp:align>right</wp:align>
                  </wp:positionH>
                  <wp:positionV relativeFrom="paragraph">
                    <wp:posOffset>0</wp:posOffset>
                  </wp:positionV>
                  <wp:extent cx="1458000" cy="1458000"/>
                  <wp:effectExtent l="0" t="0" r="0" b="0"/>
                  <wp:wrapSquare wrapText="bothSides"/>
                  <wp:docPr id="623583247" name="Picture 62358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58000" cy="1458000"/>
                          </a:xfrm>
                          <a:prstGeom prst="rect">
                            <a:avLst/>
                          </a:prstGeom>
                        </pic:spPr>
                      </pic:pic>
                    </a:graphicData>
                  </a:graphic>
                  <wp14:sizeRelH relativeFrom="page">
                    <wp14:pctWidth>0</wp14:pctWidth>
                  </wp14:sizeRelH>
                  <wp14:sizeRelV relativeFrom="page">
                    <wp14:pctHeight>0</wp14:pctHeight>
                  </wp14:sizeRelV>
                </wp:anchor>
              </w:drawing>
            </w:r>
          </w:p>
        </w:tc>
        <w:tc>
          <w:tcPr>
            <w:tcW w:w="7107" w:type="dxa"/>
          </w:tcPr>
          <w:p w14:paraId="7C668690" w14:textId="5CDCD394" w:rsidR="00F025B4" w:rsidRPr="009F0415" w:rsidRDefault="00F025B4" w:rsidP="006F51A1">
            <w:pPr>
              <w:rPr>
                <w:b/>
                <w:bCs/>
              </w:rPr>
            </w:pPr>
            <w:hyperlink r:id="rId24" w:history="1">
              <w:r w:rsidRPr="000A245D">
                <w:rPr>
                  <w:rStyle w:val="Hyperlink"/>
                  <w:b/>
                  <w:bCs/>
                </w:rPr>
                <w:t>Pets at Home Easter egg treat small - large dogs - £2.5-£6</w:t>
              </w:r>
            </w:hyperlink>
          </w:p>
          <w:p w14:paraId="04452FB6" w14:textId="2B8E3A9B" w:rsidR="00F025B4" w:rsidRPr="001D13FF" w:rsidRDefault="76BDF5E9" w:rsidP="53806AB5">
            <w:r>
              <w:t xml:space="preserve">Make this Easter egg-citing for your furry friend with this delicious, dog-safe treat! With no artificial </w:t>
            </w:r>
            <w:r w:rsidR="0792CA00">
              <w:t>colours or flavour</w:t>
            </w:r>
            <w:r>
              <w:t xml:space="preserve">, low lactose, and 30% less sugar, it’s a guilt-free way to include your canine in the festivities. </w:t>
            </w:r>
          </w:p>
        </w:tc>
      </w:tr>
    </w:tbl>
    <w:p w14:paraId="39C7D731" w14:textId="77777777" w:rsidR="00E514AE" w:rsidRPr="00E514AE" w:rsidRDefault="00E514AE" w:rsidP="00521932">
      <w:pPr>
        <w:spacing w:after="0" w:line="360" w:lineRule="auto"/>
        <w:jc w:val="both"/>
        <w:rPr>
          <w:rFonts w:cstheme="minorHAnsi"/>
          <w:i/>
          <w:iCs/>
          <w:color w:val="FF0000"/>
        </w:rPr>
      </w:pPr>
    </w:p>
    <w:p w14:paraId="123058D3" w14:textId="5655AB8F" w:rsidR="003471D3" w:rsidRDefault="00F04D10" w:rsidP="00B609CF">
      <w:pPr>
        <w:spacing w:after="0" w:line="360" w:lineRule="auto"/>
        <w:jc w:val="both"/>
        <w:rPr>
          <w:rStyle w:val="normaltextrun"/>
          <w:rFonts w:cstheme="minorHAnsi"/>
          <w:shd w:val="clear" w:color="auto" w:fill="FFFFFF"/>
        </w:rPr>
      </w:pPr>
      <w:r>
        <w:rPr>
          <w:rStyle w:val="normaltextrun"/>
          <w:rFonts w:cstheme="minorHAnsi"/>
          <w:shd w:val="clear" w:color="auto" w:fill="FFFFFF"/>
        </w:rPr>
        <w:t xml:space="preserve">The full </w:t>
      </w:r>
      <w:r w:rsidR="00280E08">
        <w:rPr>
          <w:rStyle w:val="normaltextrun"/>
          <w:rFonts w:cstheme="minorHAnsi"/>
          <w:shd w:val="clear" w:color="auto" w:fill="FFFFFF"/>
        </w:rPr>
        <w:t xml:space="preserve">Easter </w:t>
      </w:r>
      <w:r>
        <w:rPr>
          <w:rStyle w:val="normaltextrun"/>
          <w:rFonts w:cstheme="minorHAnsi"/>
          <w:shd w:val="clear" w:color="auto" w:fill="FFFFFF"/>
        </w:rPr>
        <w:t xml:space="preserve">range is now available </w:t>
      </w:r>
      <w:hyperlink r:id="rId25" w:history="1">
        <w:r w:rsidRPr="00280E08">
          <w:rPr>
            <w:rStyle w:val="Hyperlink"/>
            <w:rFonts w:cstheme="minorHAnsi"/>
            <w:shd w:val="clear" w:color="auto" w:fill="FFFFFF"/>
          </w:rPr>
          <w:t>online</w:t>
        </w:r>
      </w:hyperlink>
      <w:r w:rsidR="002A4687">
        <w:rPr>
          <w:rStyle w:val="normaltextrun"/>
          <w:rFonts w:cstheme="minorHAnsi"/>
          <w:shd w:val="clear" w:color="auto" w:fill="FFFFFF"/>
        </w:rPr>
        <w:t xml:space="preserve"> and in store</w:t>
      </w:r>
      <w:r>
        <w:rPr>
          <w:rStyle w:val="normaltextrun"/>
          <w:rFonts w:cstheme="minorHAnsi"/>
          <w:shd w:val="clear" w:color="auto" w:fill="FFFFFF"/>
        </w:rPr>
        <w:t xml:space="preserve"> at </w:t>
      </w:r>
      <w:r w:rsidR="00D846DE">
        <w:rPr>
          <w:rStyle w:val="normaltextrun"/>
          <w:rFonts w:cstheme="minorHAnsi"/>
          <w:shd w:val="clear" w:color="auto" w:fill="FFFFFF"/>
        </w:rPr>
        <w:t>Pets at Home.</w:t>
      </w:r>
      <w:r w:rsidR="00C7715B" w:rsidRPr="00DB3F57">
        <w:rPr>
          <w:rStyle w:val="normaltextrun"/>
          <w:rFonts w:cstheme="minorHAnsi"/>
          <w:shd w:val="clear" w:color="auto" w:fill="FFFFFF"/>
        </w:rPr>
        <w:t xml:space="preserve"> </w:t>
      </w:r>
    </w:p>
    <w:p w14:paraId="2E2BFCB5" w14:textId="77777777" w:rsidR="00B609CF" w:rsidRDefault="00B609CF" w:rsidP="00B609CF">
      <w:pPr>
        <w:spacing w:after="0" w:line="360" w:lineRule="auto"/>
        <w:jc w:val="both"/>
        <w:rPr>
          <w:b/>
          <w:bCs/>
        </w:rPr>
      </w:pPr>
    </w:p>
    <w:p w14:paraId="5A3F2579" w14:textId="38FE4D55" w:rsidR="00C06CA7" w:rsidRPr="000D3F75" w:rsidRDefault="00984BCE" w:rsidP="00984BCE">
      <w:pPr>
        <w:jc w:val="center"/>
        <w:rPr>
          <w:b/>
          <w:bCs/>
        </w:rPr>
      </w:pPr>
      <w:r>
        <w:rPr>
          <w:b/>
          <w:bCs/>
        </w:rPr>
        <w:t>-</w:t>
      </w:r>
      <w:r w:rsidR="00C06CA7" w:rsidRPr="000D3F75">
        <w:rPr>
          <w:b/>
          <w:bCs/>
        </w:rPr>
        <w:t>ENDS</w:t>
      </w:r>
      <w:r>
        <w:rPr>
          <w:b/>
          <w:bCs/>
        </w:rPr>
        <w:t>-</w:t>
      </w:r>
    </w:p>
    <w:p w14:paraId="438D6C76" w14:textId="77777777" w:rsidR="00C06CA7" w:rsidRPr="000D3F75" w:rsidRDefault="00C06CA7" w:rsidP="00C06CA7">
      <w:pPr>
        <w:rPr>
          <w:u w:val="single"/>
        </w:rPr>
      </w:pPr>
      <w:r w:rsidRPr="000D3F75">
        <w:t>For more information, please contact the PR team at Accordience:  </w:t>
      </w:r>
      <w:r w:rsidRPr="000D3F75">
        <w:br/>
      </w:r>
      <w:hyperlink r:id="rId26" w:history="1">
        <w:r w:rsidRPr="000D3F75">
          <w:rPr>
            <w:rStyle w:val="Hyperlink"/>
          </w:rPr>
          <w:t>pets@accordience.com</w:t>
        </w:r>
      </w:hyperlink>
      <w:r w:rsidRPr="000D3F75">
        <w:rPr>
          <w:u w:val="single"/>
        </w:rPr>
        <w:t xml:space="preserve"> </w:t>
      </w:r>
    </w:p>
    <w:p w14:paraId="2386B067" w14:textId="77777777" w:rsidR="00C06CA7" w:rsidRPr="000D3F75" w:rsidRDefault="00C06CA7" w:rsidP="00C06CA7">
      <w:pPr>
        <w:rPr>
          <w:u w:val="single"/>
        </w:rPr>
      </w:pPr>
    </w:p>
    <w:p w14:paraId="012A287A" w14:textId="0EE97905" w:rsidR="00C06CA7" w:rsidRPr="000D3F75" w:rsidRDefault="00C06CA7" w:rsidP="00C06CA7">
      <w:pPr>
        <w:rPr>
          <w:u w:val="single"/>
        </w:rPr>
      </w:pPr>
      <w:r w:rsidRPr="000D3F75">
        <w:rPr>
          <w:u w:val="single"/>
        </w:rPr>
        <w:t>About Pets at Home</w:t>
      </w:r>
      <w:r w:rsidR="00984BCE">
        <w:rPr>
          <w:u w:val="single"/>
        </w:rPr>
        <w:t>:</w:t>
      </w:r>
    </w:p>
    <w:p w14:paraId="495F879E" w14:textId="77777777" w:rsidR="00C06CA7" w:rsidRPr="000D3F75" w:rsidRDefault="00C06CA7" w:rsidP="00C06CA7">
      <w:pPr>
        <w:rPr>
          <w:lang w:val="en-US"/>
        </w:rPr>
      </w:pPr>
      <w:r w:rsidRPr="000D3F75">
        <w:rPr>
          <w:lang w:val="en-US"/>
        </w:rPr>
        <w:t>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w:t>
      </w:r>
    </w:p>
    <w:p w14:paraId="70E2942F" w14:textId="77777777" w:rsidR="00C06CA7" w:rsidRPr="000D3F75" w:rsidRDefault="00C06CA7" w:rsidP="00C06CA7">
      <w:pPr>
        <w:rPr>
          <w:lang w:val="en-US"/>
        </w:rPr>
      </w:pPr>
      <w:r w:rsidRPr="000D3F75">
        <w:rPr>
          <w:lang w:val="en-US"/>
        </w:rPr>
        <w:t>Visit petsathome.com to find your nearest store and for further information.</w:t>
      </w:r>
    </w:p>
    <w:p w14:paraId="28DB3082" w14:textId="28F9EF59" w:rsidR="00F90337" w:rsidRPr="001D13FF" w:rsidRDefault="00F90337" w:rsidP="00F90337">
      <w:pPr>
        <w:pStyle w:val="NormalWeb"/>
        <w:spacing w:before="0" w:beforeAutospacing="0" w:after="0" w:afterAutospacing="0" w:line="360" w:lineRule="auto"/>
        <w:jc w:val="both"/>
        <w:rPr>
          <w:rFonts w:ascii="Arial" w:hAnsi="Arial" w:cs="Arial"/>
          <w:color w:val="FF0000"/>
          <w:sz w:val="20"/>
          <w:szCs w:val="20"/>
        </w:rPr>
      </w:pPr>
    </w:p>
    <w:p w14:paraId="70A8320F" w14:textId="03E91241" w:rsidR="00517D10" w:rsidRDefault="00517D10" w:rsidP="00517D10"/>
    <w:sectPr w:rsidR="00517D10">
      <w:head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2ED7F" w14:textId="77777777" w:rsidR="00813123" w:rsidRDefault="00813123" w:rsidP="00C0117A">
      <w:pPr>
        <w:spacing w:after="0" w:line="240" w:lineRule="auto"/>
      </w:pPr>
      <w:r>
        <w:separator/>
      </w:r>
    </w:p>
  </w:endnote>
  <w:endnote w:type="continuationSeparator" w:id="0">
    <w:p w14:paraId="7D4BF953" w14:textId="77777777" w:rsidR="00813123" w:rsidRDefault="00813123" w:rsidP="00C0117A">
      <w:pPr>
        <w:spacing w:after="0" w:line="240" w:lineRule="auto"/>
      </w:pPr>
      <w:r>
        <w:continuationSeparator/>
      </w:r>
    </w:p>
  </w:endnote>
  <w:endnote w:type="continuationNotice" w:id="1">
    <w:p w14:paraId="78934474" w14:textId="77777777" w:rsidR="00813123" w:rsidRDefault="008131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26D26" w14:textId="77777777" w:rsidR="00813123" w:rsidRDefault="00813123" w:rsidP="00C0117A">
      <w:pPr>
        <w:spacing w:after="0" w:line="240" w:lineRule="auto"/>
      </w:pPr>
      <w:r>
        <w:separator/>
      </w:r>
    </w:p>
  </w:footnote>
  <w:footnote w:type="continuationSeparator" w:id="0">
    <w:p w14:paraId="663132CF" w14:textId="77777777" w:rsidR="00813123" w:rsidRDefault="00813123" w:rsidP="00C0117A">
      <w:pPr>
        <w:spacing w:after="0" w:line="240" w:lineRule="auto"/>
      </w:pPr>
      <w:r>
        <w:continuationSeparator/>
      </w:r>
    </w:p>
  </w:footnote>
  <w:footnote w:type="continuationNotice" w:id="1">
    <w:p w14:paraId="5BAADEE5" w14:textId="77777777" w:rsidR="00813123" w:rsidRDefault="008131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5343A" w14:textId="5EE21C86" w:rsidR="00C0117A" w:rsidRDefault="00C0117A" w:rsidP="00C0117A">
    <w:pPr>
      <w:pStyle w:val="Header"/>
    </w:pPr>
    <w:r>
      <w:rPr>
        <w:noProof/>
      </w:rPr>
      <w:drawing>
        <wp:anchor distT="0" distB="0" distL="114300" distR="114300" simplePos="0" relativeHeight="251658240" behindDoc="0" locked="0" layoutInCell="1" allowOverlap="1" wp14:anchorId="7FD19E69" wp14:editId="048CCBCA">
          <wp:simplePos x="0" y="0"/>
          <wp:positionH relativeFrom="margin">
            <wp:posOffset>-341825</wp:posOffset>
          </wp:positionH>
          <wp:positionV relativeFrom="paragraph">
            <wp:posOffset>205984</wp:posOffset>
          </wp:positionV>
          <wp:extent cx="1057275" cy="600075"/>
          <wp:effectExtent l="0" t="0" r="9525" b="9525"/>
          <wp:wrapTopAndBottom/>
          <wp:docPr id="509909217" name="Picture 50990921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pic:spPr>
              </pic:pic>
            </a:graphicData>
          </a:graphic>
          <wp14:sizeRelH relativeFrom="page">
            <wp14:pctWidth>0</wp14:pctWidth>
          </wp14:sizeRelH>
          <wp14:sizeRelV relativeFrom="page">
            <wp14:pctHeight>0</wp14:pctHeight>
          </wp14:sizeRelV>
        </wp:anchor>
      </w:drawing>
    </w:r>
  </w:p>
  <w:p w14:paraId="7A9905E8" w14:textId="09C4D312" w:rsidR="00C0117A" w:rsidRDefault="00C01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95643"/>
    <w:multiLevelType w:val="hybridMultilevel"/>
    <w:tmpl w:val="A25E5F16"/>
    <w:lvl w:ilvl="0" w:tplc="6D70CA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9069A4"/>
    <w:multiLevelType w:val="hybridMultilevel"/>
    <w:tmpl w:val="981CF498"/>
    <w:lvl w:ilvl="0" w:tplc="18CEE36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A35E3E"/>
    <w:multiLevelType w:val="hybridMultilevel"/>
    <w:tmpl w:val="D9509576"/>
    <w:lvl w:ilvl="0" w:tplc="EC029A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652DEA"/>
    <w:multiLevelType w:val="hybridMultilevel"/>
    <w:tmpl w:val="7A384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6035881">
    <w:abstractNumId w:val="2"/>
  </w:num>
  <w:num w:numId="2" w16cid:durableId="1853300871">
    <w:abstractNumId w:val="1"/>
  </w:num>
  <w:num w:numId="3" w16cid:durableId="2001150662">
    <w:abstractNumId w:val="0"/>
  </w:num>
  <w:num w:numId="4" w16cid:durableId="207953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D10"/>
    <w:rsid w:val="0000216E"/>
    <w:rsid w:val="000031E6"/>
    <w:rsid w:val="000056C0"/>
    <w:rsid w:val="00011C09"/>
    <w:rsid w:val="00014177"/>
    <w:rsid w:val="000149E4"/>
    <w:rsid w:val="0001672A"/>
    <w:rsid w:val="00016983"/>
    <w:rsid w:val="0002088F"/>
    <w:rsid w:val="00024151"/>
    <w:rsid w:val="00024C44"/>
    <w:rsid w:val="000257C1"/>
    <w:rsid w:val="00025DD4"/>
    <w:rsid w:val="000323A8"/>
    <w:rsid w:val="00046177"/>
    <w:rsid w:val="000467F1"/>
    <w:rsid w:val="0004702E"/>
    <w:rsid w:val="00055DE8"/>
    <w:rsid w:val="00057B52"/>
    <w:rsid w:val="00073230"/>
    <w:rsid w:val="00076D00"/>
    <w:rsid w:val="00082D8B"/>
    <w:rsid w:val="00084E84"/>
    <w:rsid w:val="0008616B"/>
    <w:rsid w:val="00086F83"/>
    <w:rsid w:val="00092EE2"/>
    <w:rsid w:val="000965FD"/>
    <w:rsid w:val="00096EC2"/>
    <w:rsid w:val="000A1A9E"/>
    <w:rsid w:val="000A245D"/>
    <w:rsid w:val="000B0C4E"/>
    <w:rsid w:val="000B6EF7"/>
    <w:rsid w:val="000B7EDE"/>
    <w:rsid w:val="000C4791"/>
    <w:rsid w:val="000C658B"/>
    <w:rsid w:val="000D12BD"/>
    <w:rsid w:val="000D7B4B"/>
    <w:rsid w:val="000D7F9E"/>
    <w:rsid w:val="000E488D"/>
    <w:rsid w:val="000F51E7"/>
    <w:rsid w:val="0010002A"/>
    <w:rsid w:val="00100FF6"/>
    <w:rsid w:val="00102535"/>
    <w:rsid w:val="00106E2F"/>
    <w:rsid w:val="001119A9"/>
    <w:rsid w:val="00130018"/>
    <w:rsid w:val="001353C8"/>
    <w:rsid w:val="00135B45"/>
    <w:rsid w:val="00141E4E"/>
    <w:rsid w:val="00141EC8"/>
    <w:rsid w:val="00146466"/>
    <w:rsid w:val="0015454C"/>
    <w:rsid w:val="00161252"/>
    <w:rsid w:val="001656ED"/>
    <w:rsid w:val="00166029"/>
    <w:rsid w:val="0017070D"/>
    <w:rsid w:val="00170FFC"/>
    <w:rsid w:val="00171FBC"/>
    <w:rsid w:val="00180F5C"/>
    <w:rsid w:val="00194C53"/>
    <w:rsid w:val="00196522"/>
    <w:rsid w:val="001A0ACF"/>
    <w:rsid w:val="001A5341"/>
    <w:rsid w:val="001B36B1"/>
    <w:rsid w:val="001B7A6C"/>
    <w:rsid w:val="001C39E1"/>
    <w:rsid w:val="001D13CF"/>
    <w:rsid w:val="001D13FF"/>
    <w:rsid w:val="001D3BD1"/>
    <w:rsid w:val="001D503C"/>
    <w:rsid w:val="001D6077"/>
    <w:rsid w:val="001E420F"/>
    <w:rsid w:val="001E531C"/>
    <w:rsid w:val="001F4017"/>
    <w:rsid w:val="0020175C"/>
    <w:rsid w:val="002069CB"/>
    <w:rsid w:val="00216F0F"/>
    <w:rsid w:val="002225E2"/>
    <w:rsid w:val="00230A59"/>
    <w:rsid w:val="002374E8"/>
    <w:rsid w:val="00246CF0"/>
    <w:rsid w:val="002509E9"/>
    <w:rsid w:val="002511A9"/>
    <w:rsid w:val="00251B26"/>
    <w:rsid w:val="00251E3D"/>
    <w:rsid w:val="00261D4A"/>
    <w:rsid w:val="0026281E"/>
    <w:rsid w:val="0026587D"/>
    <w:rsid w:val="002742E3"/>
    <w:rsid w:val="00280E08"/>
    <w:rsid w:val="002846FA"/>
    <w:rsid w:val="00290EFF"/>
    <w:rsid w:val="0029225B"/>
    <w:rsid w:val="002A04B8"/>
    <w:rsid w:val="002A4687"/>
    <w:rsid w:val="002B0149"/>
    <w:rsid w:val="002B2620"/>
    <w:rsid w:val="002B4A65"/>
    <w:rsid w:val="002C2048"/>
    <w:rsid w:val="002D3606"/>
    <w:rsid w:val="002D3659"/>
    <w:rsid w:val="002D4915"/>
    <w:rsid w:val="002D5B16"/>
    <w:rsid w:val="002E1406"/>
    <w:rsid w:val="002E34CF"/>
    <w:rsid w:val="002F2112"/>
    <w:rsid w:val="002F636E"/>
    <w:rsid w:val="002F7AF4"/>
    <w:rsid w:val="00300568"/>
    <w:rsid w:val="00301C86"/>
    <w:rsid w:val="0030519A"/>
    <w:rsid w:val="00305CF2"/>
    <w:rsid w:val="003106E6"/>
    <w:rsid w:val="00324F0D"/>
    <w:rsid w:val="003266AF"/>
    <w:rsid w:val="003349EC"/>
    <w:rsid w:val="0033550A"/>
    <w:rsid w:val="00337DAA"/>
    <w:rsid w:val="00346527"/>
    <w:rsid w:val="003469B6"/>
    <w:rsid w:val="00346AA5"/>
    <w:rsid w:val="003471D3"/>
    <w:rsid w:val="003475BF"/>
    <w:rsid w:val="00347C54"/>
    <w:rsid w:val="00351674"/>
    <w:rsid w:val="00364356"/>
    <w:rsid w:val="00373B6E"/>
    <w:rsid w:val="00374464"/>
    <w:rsid w:val="00375984"/>
    <w:rsid w:val="00385756"/>
    <w:rsid w:val="003873C8"/>
    <w:rsid w:val="00387A8F"/>
    <w:rsid w:val="00387C54"/>
    <w:rsid w:val="00390BC1"/>
    <w:rsid w:val="003A02D4"/>
    <w:rsid w:val="003A1025"/>
    <w:rsid w:val="003A6242"/>
    <w:rsid w:val="003C0528"/>
    <w:rsid w:val="003C2266"/>
    <w:rsid w:val="003D5AAD"/>
    <w:rsid w:val="003D63A9"/>
    <w:rsid w:val="003E3A90"/>
    <w:rsid w:val="003E4D30"/>
    <w:rsid w:val="00400FDA"/>
    <w:rsid w:val="0040345D"/>
    <w:rsid w:val="00422484"/>
    <w:rsid w:val="00424764"/>
    <w:rsid w:val="0042746E"/>
    <w:rsid w:val="004305A7"/>
    <w:rsid w:val="0043216E"/>
    <w:rsid w:val="00432DE7"/>
    <w:rsid w:val="0043715E"/>
    <w:rsid w:val="004377B2"/>
    <w:rsid w:val="0044471A"/>
    <w:rsid w:val="00451D35"/>
    <w:rsid w:val="00452AA4"/>
    <w:rsid w:val="00453E53"/>
    <w:rsid w:val="00457961"/>
    <w:rsid w:val="00461D30"/>
    <w:rsid w:val="00463459"/>
    <w:rsid w:val="00471957"/>
    <w:rsid w:val="00471D23"/>
    <w:rsid w:val="00481478"/>
    <w:rsid w:val="0048670C"/>
    <w:rsid w:val="00486B6E"/>
    <w:rsid w:val="00496FFA"/>
    <w:rsid w:val="00497726"/>
    <w:rsid w:val="004A40A4"/>
    <w:rsid w:val="004A7433"/>
    <w:rsid w:val="004A748A"/>
    <w:rsid w:val="004B5A89"/>
    <w:rsid w:val="004B6A1F"/>
    <w:rsid w:val="004B6EC9"/>
    <w:rsid w:val="004B72A6"/>
    <w:rsid w:val="004B73B3"/>
    <w:rsid w:val="004B7D1C"/>
    <w:rsid w:val="004C5641"/>
    <w:rsid w:val="004C6F44"/>
    <w:rsid w:val="004D351F"/>
    <w:rsid w:val="004D4EED"/>
    <w:rsid w:val="004E0E86"/>
    <w:rsid w:val="004E1D03"/>
    <w:rsid w:val="004E4213"/>
    <w:rsid w:val="004E45BE"/>
    <w:rsid w:val="004E632D"/>
    <w:rsid w:val="004F2AFA"/>
    <w:rsid w:val="004F7D15"/>
    <w:rsid w:val="00505695"/>
    <w:rsid w:val="00515943"/>
    <w:rsid w:val="00517D10"/>
    <w:rsid w:val="0052115B"/>
    <w:rsid w:val="00521932"/>
    <w:rsid w:val="0052371F"/>
    <w:rsid w:val="00541097"/>
    <w:rsid w:val="00545B78"/>
    <w:rsid w:val="005566DA"/>
    <w:rsid w:val="00563BE3"/>
    <w:rsid w:val="005754FF"/>
    <w:rsid w:val="00581303"/>
    <w:rsid w:val="00592413"/>
    <w:rsid w:val="005932E5"/>
    <w:rsid w:val="005935F1"/>
    <w:rsid w:val="0059478C"/>
    <w:rsid w:val="005951D2"/>
    <w:rsid w:val="005965D4"/>
    <w:rsid w:val="005A561C"/>
    <w:rsid w:val="005B7C4A"/>
    <w:rsid w:val="005C44E3"/>
    <w:rsid w:val="005C52CF"/>
    <w:rsid w:val="005C6BA6"/>
    <w:rsid w:val="005C791C"/>
    <w:rsid w:val="005D7229"/>
    <w:rsid w:val="005E2011"/>
    <w:rsid w:val="005E4C8C"/>
    <w:rsid w:val="005F13F4"/>
    <w:rsid w:val="00600EF5"/>
    <w:rsid w:val="0060157A"/>
    <w:rsid w:val="00603BE1"/>
    <w:rsid w:val="006065BC"/>
    <w:rsid w:val="006121A6"/>
    <w:rsid w:val="006124BE"/>
    <w:rsid w:val="00612BA9"/>
    <w:rsid w:val="006235CC"/>
    <w:rsid w:val="00623745"/>
    <w:rsid w:val="00625D08"/>
    <w:rsid w:val="00633DB2"/>
    <w:rsid w:val="00636FD3"/>
    <w:rsid w:val="006456B0"/>
    <w:rsid w:val="00646A61"/>
    <w:rsid w:val="00650F24"/>
    <w:rsid w:val="00653082"/>
    <w:rsid w:val="006542B2"/>
    <w:rsid w:val="006572EB"/>
    <w:rsid w:val="00660E45"/>
    <w:rsid w:val="00662591"/>
    <w:rsid w:val="00663A3A"/>
    <w:rsid w:val="00664215"/>
    <w:rsid w:val="00664EBF"/>
    <w:rsid w:val="006662A8"/>
    <w:rsid w:val="0067122E"/>
    <w:rsid w:val="0067338A"/>
    <w:rsid w:val="006805F5"/>
    <w:rsid w:val="00681CFD"/>
    <w:rsid w:val="00682FC4"/>
    <w:rsid w:val="00694113"/>
    <w:rsid w:val="006A1E00"/>
    <w:rsid w:val="006A4EF3"/>
    <w:rsid w:val="006A5CE0"/>
    <w:rsid w:val="006A5FFE"/>
    <w:rsid w:val="006C0F29"/>
    <w:rsid w:val="006C203C"/>
    <w:rsid w:val="006C2259"/>
    <w:rsid w:val="006C2F21"/>
    <w:rsid w:val="006C4080"/>
    <w:rsid w:val="006C4097"/>
    <w:rsid w:val="006C4371"/>
    <w:rsid w:val="006D61EE"/>
    <w:rsid w:val="006D6445"/>
    <w:rsid w:val="006F231A"/>
    <w:rsid w:val="006F51A1"/>
    <w:rsid w:val="007004F1"/>
    <w:rsid w:val="007046D8"/>
    <w:rsid w:val="007061F3"/>
    <w:rsid w:val="00731968"/>
    <w:rsid w:val="007354EE"/>
    <w:rsid w:val="007358A5"/>
    <w:rsid w:val="007408EC"/>
    <w:rsid w:val="007428C1"/>
    <w:rsid w:val="0074383F"/>
    <w:rsid w:val="0074563F"/>
    <w:rsid w:val="00756874"/>
    <w:rsid w:val="0076529F"/>
    <w:rsid w:val="00783601"/>
    <w:rsid w:val="0078472D"/>
    <w:rsid w:val="0079066B"/>
    <w:rsid w:val="007A1887"/>
    <w:rsid w:val="007A432E"/>
    <w:rsid w:val="007A792C"/>
    <w:rsid w:val="007B11A7"/>
    <w:rsid w:val="007B355E"/>
    <w:rsid w:val="007B626B"/>
    <w:rsid w:val="007C0995"/>
    <w:rsid w:val="007C54C6"/>
    <w:rsid w:val="007C5977"/>
    <w:rsid w:val="007C5E86"/>
    <w:rsid w:val="007D3DD7"/>
    <w:rsid w:val="007E4757"/>
    <w:rsid w:val="007E7BB8"/>
    <w:rsid w:val="007F633A"/>
    <w:rsid w:val="007F7DB4"/>
    <w:rsid w:val="0080170D"/>
    <w:rsid w:val="00806F81"/>
    <w:rsid w:val="00813123"/>
    <w:rsid w:val="00815D7C"/>
    <w:rsid w:val="00821983"/>
    <w:rsid w:val="008228FB"/>
    <w:rsid w:val="00822BF3"/>
    <w:rsid w:val="0082412B"/>
    <w:rsid w:val="008248A6"/>
    <w:rsid w:val="0083294B"/>
    <w:rsid w:val="0084082A"/>
    <w:rsid w:val="00840C19"/>
    <w:rsid w:val="00845B5A"/>
    <w:rsid w:val="008510A4"/>
    <w:rsid w:val="00857EE6"/>
    <w:rsid w:val="00860C3B"/>
    <w:rsid w:val="008620C9"/>
    <w:rsid w:val="00870400"/>
    <w:rsid w:val="0087295C"/>
    <w:rsid w:val="00874F92"/>
    <w:rsid w:val="008764F4"/>
    <w:rsid w:val="0088428D"/>
    <w:rsid w:val="0089087F"/>
    <w:rsid w:val="008927E5"/>
    <w:rsid w:val="00895D76"/>
    <w:rsid w:val="00896830"/>
    <w:rsid w:val="008A0520"/>
    <w:rsid w:val="008B45F9"/>
    <w:rsid w:val="008B4744"/>
    <w:rsid w:val="008B63E3"/>
    <w:rsid w:val="008C3CF4"/>
    <w:rsid w:val="008C5A7D"/>
    <w:rsid w:val="008D27DA"/>
    <w:rsid w:val="008D37A6"/>
    <w:rsid w:val="008D406B"/>
    <w:rsid w:val="008D54D6"/>
    <w:rsid w:val="008D733D"/>
    <w:rsid w:val="008E18A9"/>
    <w:rsid w:val="008F1974"/>
    <w:rsid w:val="008F49B8"/>
    <w:rsid w:val="00901655"/>
    <w:rsid w:val="00902685"/>
    <w:rsid w:val="0090523B"/>
    <w:rsid w:val="00910DA7"/>
    <w:rsid w:val="00916D8A"/>
    <w:rsid w:val="009205C5"/>
    <w:rsid w:val="00921643"/>
    <w:rsid w:val="00921E87"/>
    <w:rsid w:val="00925785"/>
    <w:rsid w:val="00930DBC"/>
    <w:rsid w:val="009335BE"/>
    <w:rsid w:val="00937809"/>
    <w:rsid w:val="00937E9E"/>
    <w:rsid w:val="009448FC"/>
    <w:rsid w:val="00945CF5"/>
    <w:rsid w:val="00955984"/>
    <w:rsid w:val="009577AF"/>
    <w:rsid w:val="00960898"/>
    <w:rsid w:val="00965E40"/>
    <w:rsid w:val="0096680A"/>
    <w:rsid w:val="009669AE"/>
    <w:rsid w:val="009709CB"/>
    <w:rsid w:val="009772D4"/>
    <w:rsid w:val="00982064"/>
    <w:rsid w:val="0098254F"/>
    <w:rsid w:val="00984BCE"/>
    <w:rsid w:val="00991C83"/>
    <w:rsid w:val="00992C0D"/>
    <w:rsid w:val="009A2F87"/>
    <w:rsid w:val="009A353B"/>
    <w:rsid w:val="009A79D8"/>
    <w:rsid w:val="009B33C8"/>
    <w:rsid w:val="009B34DD"/>
    <w:rsid w:val="009C03E8"/>
    <w:rsid w:val="009C1A4A"/>
    <w:rsid w:val="009C33CB"/>
    <w:rsid w:val="009C7FC1"/>
    <w:rsid w:val="009D2316"/>
    <w:rsid w:val="009D595C"/>
    <w:rsid w:val="009D63F5"/>
    <w:rsid w:val="009E20A4"/>
    <w:rsid w:val="009E2EEC"/>
    <w:rsid w:val="009E4708"/>
    <w:rsid w:val="009E6DBB"/>
    <w:rsid w:val="009E7386"/>
    <w:rsid w:val="009F0415"/>
    <w:rsid w:val="009F40EC"/>
    <w:rsid w:val="009F7637"/>
    <w:rsid w:val="00A10FA4"/>
    <w:rsid w:val="00A134BC"/>
    <w:rsid w:val="00A15184"/>
    <w:rsid w:val="00A15238"/>
    <w:rsid w:val="00A21541"/>
    <w:rsid w:val="00A24C42"/>
    <w:rsid w:val="00A25D78"/>
    <w:rsid w:val="00A302D0"/>
    <w:rsid w:val="00A32C76"/>
    <w:rsid w:val="00A33EC2"/>
    <w:rsid w:val="00A4153A"/>
    <w:rsid w:val="00A4675D"/>
    <w:rsid w:val="00A52595"/>
    <w:rsid w:val="00A554CE"/>
    <w:rsid w:val="00A64332"/>
    <w:rsid w:val="00A66C14"/>
    <w:rsid w:val="00A711AA"/>
    <w:rsid w:val="00A74D26"/>
    <w:rsid w:val="00A77CCA"/>
    <w:rsid w:val="00A87BF1"/>
    <w:rsid w:val="00A92884"/>
    <w:rsid w:val="00A94B74"/>
    <w:rsid w:val="00A95166"/>
    <w:rsid w:val="00A9727D"/>
    <w:rsid w:val="00AA3945"/>
    <w:rsid w:val="00AB1F51"/>
    <w:rsid w:val="00AC1C28"/>
    <w:rsid w:val="00AC4E7A"/>
    <w:rsid w:val="00AD159C"/>
    <w:rsid w:val="00AD1EB9"/>
    <w:rsid w:val="00AD730C"/>
    <w:rsid w:val="00AE4C66"/>
    <w:rsid w:val="00AE5D52"/>
    <w:rsid w:val="00AE6F83"/>
    <w:rsid w:val="00AF4677"/>
    <w:rsid w:val="00AF4F7F"/>
    <w:rsid w:val="00AF556C"/>
    <w:rsid w:val="00B070A5"/>
    <w:rsid w:val="00B1261E"/>
    <w:rsid w:val="00B15E2A"/>
    <w:rsid w:val="00B16411"/>
    <w:rsid w:val="00B179BC"/>
    <w:rsid w:val="00B24159"/>
    <w:rsid w:val="00B2586D"/>
    <w:rsid w:val="00B25893"/>
    <w:rsid w:val="00B35754"/>
    <w:rsid w:val="00B35C0A"/>
    <w:rsid w:val="00B46C80"/>
    <w:rsid w:val="00B526A9"/>
    <w:rsid w:val="00B539DB"/>
    <w:rsid w:val="00B55518"/>
    <w:rsid w:val="00B55826"/>
    <w:rsid w:val="00B577ED"/>
    <w:rsid w:val="00B609CF"/>
    <w:rsid w:val="00B61E41"/>
    <w:rsid w:val="00B63C03"/>
    <w:rsid w:val="00B63D06"/>
    <w:rsid w:val="00B66686"/>
    <w:rsid w:val="00B71415"/>
    <w:rsid w:val="00B73FB9"/>
    <w:rsid w:val="00B83D5D"/>
    <w:rsid w:val="00B85886"/>
    <w:rsid w:val="00B86BDE"/>
    <w:rsid w:val="00B93334"/>
    <w:rsid w:val="00B93DF1"/>
    <w:rsid w:val="00B940F4"/>
    <w:rsid w:val="00B9720B"/>
    <w:rsid w:val="00B97338"/>
    <w:rsid w:val="00BA0CFB"/>
    <w:rsid w:val="00BB4F72"/>
    <w:rsid w:val="00BC5BCD"/>
    <w:rsid w:val="00BC5F8F"/>
    <w:rsid w:val="00BE1794"/>
    <w:rsid w:val="00BE5B59"/>
    <w:rsid w:val="00BE7D26"/>
    <w:rsid w:val="00BF13CA"/>
    <w:rsid w:val="00BF267B"/>
    <w:rsid w:val="00BF6147"/>
    <w:rsid w:val="00BF6932"/>
    <w:rsid w:val="00BF7424"/>
    <w:rsid w:val="00C0075D"/>
    <w:rsid w:val="00C0117A"/>
    <w:rsid w:val="00C04538"/>
    <w:rsid w:val="00C05D57"/>
    <w:rsid w:val="00C06CA7"/>
    <w:rsid w:val="00C073ED"/>
    <w:rsid w:val="00C0749B"/>
    <w:rsid w:val="00C14E25"/>
    <w:rsid w:val="00C16FDF"/>
    <w:rsid w:val="00C218F6"/>
    <w:rsid w:val="00C22D8D"/>
    <w:rsid w:val="00C24A50"/>
    <w:rsid w:val="00C250B5"/>
    <w:rsid w:val="00C260DC"/>
    <w:rsid w:val="00C31A8D"/>
    <w:rsid w:val="00C31E10"/>
    <w:rsid w:val="00C33D78"/>
    <w:rsid w:val="00C34C2D"/>
    <w:rsid w:val="00C46838"/>
    <w:rsid w:val="00C52E94"/>
    <w:rsid w:val="00C53586"/>
    <w:rsid w:val="00C55BA4"/>
    <w:rsid w:val="00C60643"/>
    <w:rsid w:val="00C74B1D"/>
    <w:rsid w:val="00C7715B"/>
    <w:rsid w:val="00C85615"/>
    <w:rsid w:val="00C90254"/>
    <w:rsid w:val="00C93D6F"/>
    <w:rsid w:val="00C94D4B"/>
    <w:rsid w:val="00CA2BE7"/>
    <w:rsid w:val="00CA6049"/>
    <w:rsid w:val="00CB6D8A"/>
    <w:rsid w:val="00CB7C21"/>
    <w:rsid w:val="00CB7DCE"/>
    <w:rsid w:val="00CC026F"/>
    <w:rsid w:val="00CC170D"/>
    <w:rsid w:val="00CC43A6"/>
    <w:rsid w:val="00CE24E7"/>
    <w:rsid w:val="00CE2549"/>
    <w:rsid w:val="00D01809"/>
    <w:rsid w:val="00D10F30"/>
    <w:rsid w:val="00D1249D"/>
    <w:rsid w:val="00D1297A"/>
    <w:rsid w:val="00D14718"/>
    <w:rsid w:val="00D16286"/>
    <w:rsid w:val="00D179D0"/>
    <w:rsid w:val="00D21DF1"/>
    <w:rsid w:val="00D31164"/>
    <w:rsid w:val="00D31ADC"/>
    <w:rsid w:val="00D321D8"/>
    <w:rsid w:val="00D40D49"/>
    <w:rsid w:val="00D41BFD"/>
    <w:rsid w:val="00D45FF4"/>
    <w:rsid w:val="00D50339"/>
    <w:rsid w:val="00D517F3"/>
    <w:rsid w:val="00D532FC"/>
    <w:rsid w:val="00D53736"/>
    <w:rsid w:val="00D669DB"/>
    <w:rsid w:val="00D72800"/>
    <w:rsid w:val="00D730C8"/>
    <w:rsid w:val="00D76FCE"/>
    <w:rsid w:val="00D82DA2"/>
    <w:rsid w:val="00D838AE"/>
    <w:rsid w:val="00D846DE"/>
    <w:rsid w:val="00D8783D"/>
    <w:rsid w:val="00D9054C"/>
    <w:rsid w:val="00D905BA"/>
    <w:rsid w:val="00D9147E"/>
    <w:rsid w:val="00D95DD5"/>
    <w:rsid w:val="00DA0D26"/>
    <w:rsid w:val="00DA6541"/>
    <w:rsid w:val="00DB3F57"/>
    <w:rsid w:val="00DC016E"/>
    <w:rsid w:val="00DC18F4"/>
    <w:rsid w:val="00DC6023"/>
    <w:rsid w:val="00DC6F33"/>
    <w:rsid w:val="00DD135C"/>
    <w:rsid w:val="00DD2C99"/>
    <w:rsid w:val="00DD3232"/>
    <w:rsid w:val="00DD3E84"/>
    <w:rsid w:val="00DD437C"/>
    <w:rsid w:val="00DD6854"/>
    <w:rsid w:val="00DD7444"/>
    <w:rsid w:val="00DE35E1"/>
    <w:rsid w:val="00DE6F65"/>
    <w:rsid w:val="00DF43E1"/>
    <w:rsid w:val="00DF56F1"/>
    <w:rsid w:val="00E02B88"/>
    <w:rsid w:val="00E10709"/>
    <w:rsid w:val="00E1393D"/>
    <w:rsid w:val="00E14B67"/>
    <w:rsid w:val="00E14BA3"/>
    <w:rsid w:val="00E160E7"/>
    <w:rsid w:val="00E17C00"/>
    <w:rsid w:val="00E20042"/>
    <w:rsid w:val="00E20882"/>
    <w:rsid w:val="00E21EF4"/>
    <w:rsid w:val="00E2228A"/>
    <w:rsid w:val="00E223D5"/>
    <w:rsid w:val="00E24608"/>
    <w:rsid w:val="00E24F22"/>
    <w:rsid w:val="00E340F1"/>
    <w:rsid w:val="00E373EE"/>
    <w:rsid w:val="00E514AE"/>
    <w:rsid w:val="00E53429"/>
    <w:rsid w:val="00E54427"/>
    <w:rsid w:val="00E55004"/>
    <w:rsid w:val="00E602B4"/>
    <w:rsid w:val="00E62C7E"/>
    <w:rsid w:val="00E64EA1"/>
    <w:rsid w:val="00E65966"/>
    <w:rsid w:val="00E6694A"/>
    <w:rsid w:val="00E67406"/>
    <w:rsid w:val="00E71015"/>
    <w:rsid w:val="00E71E54"/>
    <w:rsid w:val="00E73C3A"/>
    <w:rsid w:val="00E75E8E"/>
    <w:rsid w:val="00E87FC2"/>
    <w:rsid w:val="00E92C5E"/>
    <w:rsid w:val="00EA7A88"/>
    <w:rsid w:val="00EB3E74"/>
    <w:rsid w:val="00EC5455"/>
    <w:rsid w:val="00ED2E47"/>
    <w:rsid w:val="00ED4F7A"/>
    <w:rsid w:val="00ED66B6"/>
    <w:rsid w:val="00ED6B87"/>
    <w:rsid w:val="00EE1218"/>
    <w:rsid w:val="00EE1404"/>
    <w:rsid w:val="00EE170E"/>
    <w:rsid w:val="00EE5685"/>
    <w:rsid w:val="00EF166B"/>
    <w:rsid w:val="00EF56CB"/>
    <w:rsid w:val="00EF6BB4"/>
    <w:rsid w:val="00EF7A43"/>
    <w:rsid w:val="00F025B4"/>
    <w:rsid w:val="00F029F1"/>
    <w:rsid w:val="00F04D10"/>
    <w:rsid w:val="00F06052"/>
    <w:rsid w:val="00F119FF"/>
    <w:rsid w:val="00F2185D"/>
    <w:rsid w:val="00F41937"/>
    <w:rsid w:val="00F43662"/>
    <w:rsid w:val="00F44F47"/>
    <w:rsid w:val="00F55AD7"/>
    <w:rsid w:val="00F55BE1"/>
    <w:rsid w:val="00F65E1F"/>
    <w:rsid w:val="00F676A9"/>
    <w:rsid w:val="00F700B5"/>
    <w:rsid w:val="00F733E0"/>
    <w:rsid w:val="00F76952"/>
    <w:rsid w:val="00F775E1"/>
    <w:rsid w:val="00F85770"/>
    <w:rsid w:val="00F90337"/>
    <w:rsid w:val="00F90BBC"/>
    <w:rsid w:val="00F963D4"/>
    <w:rsid w:val="00F96A96"/>
    <w:rsid w:val="00F96AF7"/>
    <w:rsid w:val="00F97A82"/>
    <w:rsid w:val="00FA6C32"/>
    <w:rsid w:val="00FB6BCF"/>
    <w:rsid w:val="00FB78AD"/>
    <w:rsid w:val="00FC0850"/>
    <w:rsid w:val="00FC4FE9"/>
    <w:rsid w:val="00FC579C"/>
    <w:rsid w:val="00FC5E89"/>
    <w:rsid w:val="00FC7C6E"/>
    <w:rsid w:val="00FD0264"/>
    <w:rsid w:val="00FE780B"/>
    <w:rsid w:val="00FF255A"/>
    <w:rsid w:val="00FF5F6D"/>
    <w:rsid w:val="00FF6251"/>
    <w:rsid w:val="00FF6FB9"/>
    <w:rsid w:val="0792CA00"/>
    <w:rsid w:val="0F502133"/>
    <w:rsid w:val="11C98AAB"/>
    <w:rsid w:val="160DBA3C"/>
    <w:rsid w:val="18A47CCB"/>
    <w:rsid w:val="1E2C0021"/>
    <w:rsid w:val="2050D020"/>
    <w:rsid w:val="2DDC0C69"/>
    <w:rsid w:val="362189A0"/>
    <w:rsid w:val="363E0F17"/>
    <w:rsid w:val="3742E0D7"/>
    <w:rsid w:val="3A3C669F"/>
    <w:rsid w:val="3DE3ACE8"/>
    <w:rsid w:val="3F8336E8"/>
    <w:rsid w:val="4A940BC2"/>
    <w:rsid w:val="4B4B8722"/>
    <w:rsid w:val="530409C8"/>
    <w:rsid w:val="53806AB5"/>
    <w:rsid w:val="53E34407"/>
    <w:rsid w:val="58976502"/>
    <w:rsid w:val="5C11016A"/>
    <w:rsid w:val="5D776B05"/>
    <w:rsid w:val="5EEA96DB"/>
    <w:rsid w:val="5EFC95D5"/>
    <w:rsid w:val="5F3A021B"/>
    <w:rsid w:val="60B6EBF5"/>
    <w:rsid w:val="60D9026A"/>
    <w:rsid w:val="64CBF03B"/>
    <w:rsid w:val="76BDF5E9"/>
    <w:rsid w:val="7709F6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D2210"/>
  <w15:chartTrackingRefBased/>
  <w15:docId w15:val="{4BFAC63F-C66B-46D4-95CA-028E8FE3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8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7D10"/>
    <w:rPr>
      <w:color w:val="0563C1"/>
      <w:u w:val="single"/>
    </w:rPr>
  </w:style>
  <w:style w:type="character" w:styleId="UnresolvedMention">
    <w:name w:val="Unresolved Mention"/>
    <w:basedOn w:val="DefaultParagraphFont"/>
    <w:uiPriority w:val="99"/>
    <w:semiHidden/>
    <w:unhideWhenUsed/>
    <w:rsid w:val="00517D10"/>
    <w:rPr>
      <w:color w:val="605E5C"/>
      <w:shd w:val="clear" w:color="auto" w:fill="E1DFDD"/>
    </w:rPr>
  </w:style>
  <w:style w:type="character" w:styleId="FollowedHyperlink">
    <w:name w:val="FollowedHyperlink"/>
    <w:basedOn w:val="DefaultParagraphFont"/>
    <w:uiPriority w:val="99"/>
    <w:semiHidden/>
    <w:unhideWhenUsed/>
    <w:rsid w:val="00D95DD5"/>
    <w:rPr>
      <w:color w:val="954F72" w:themeColor="followedHyperlink"/>
      <w:u w:val="single"/>
    </w:rPr>
  </w:style>
  <w:style w:type="character" w:customStyle="1" w:styleId="normaltextrun">
    <w:name w:val="normaltextrun"/>
    <w:basedOn w:val="DefaultParagraphFont"/>
    <w:rsid w:val="00521932"/>
  </w:style>
  <w:style w:type="table" w:styleId="TableGrid">
    <w:name w:val="Table Grid"/>
    <w:basedOn w:val="TableNormal"/>
    <w:uiPriority w:val="39"/>
    <w:rsid w:val="00C33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1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117A"/>
  </w:style>
  <w:style w:type="paragraph" w:styleId="Footer">
    <w:name w:val="footer"/>
    <w:basedOn w:val="Normal"/>
    <w:link w:val="FooterChar"/>
    <w:uiPriority w:val="99"/>
    <w:unhideWhenUsed/>
    <w:rsid w:val="00C011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117A"/>
  </w:style>
  <w:style w:type="paragraph" w:styleId="NormalWeb">
    <w:name w:val="Normal (Web)"/>
    <w:basedOn w:val="Normal"/>
    <w:uiPriority w:val="99"/>
    <w:unhideWhenUsed/>
    <w:rsid w:val="006124B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Revision">
    <w:name w:val="Revision"/>
    <w:hidden/>
    <w:uiPriority w:val="99"/>
    <w:semiHidden/>
    <w:rsid w:val="00230A59"/>
    <w:pPr>
      <w:spacing w:after="0" w:line="240" w:lineRule="auto"/>
    </w:pPr>
  </w:style>
  <w:style w:type="character" w:styleId="CommentReference">
    <w:name w:val="annotation reference"/>
    <w:basedOn w:val="DefaultParagraphFont"/>
    <w:uiPriority w:val="99"/>
    <w:semiHidden/>
    <w:unhideWhenUsed/>
    <w:rsid w:val="00057B52"/>
    <w:rPr>
      <w:sz w:val="16"/>
      <w:szCs w:val="16"/>
    </w:rPr>
  </w:style>
  <w:style w:type="paragraph" w:styleId="CommentText">
    <w:name w:val="annotation text"/>
    <w:basedOn w:val="Normal"/>
    <w:link w:val="CommentTextChar"/>
    <w:uiPriority w:val="99"/>
    <w:unhideWhenUsed/>
    <w:rsid w:val="00057B52"/>
    <w:pPr>
      <w:spacing w:line="240" w:lineRule="auto"/>
    </w:pPr>
    <w:rPr>
      <w:sz w:val="20"/>
      <w:szCs w:val="20"/>
    </w:rPr>
  </w:style>
  <w:style w:type="character" w:customStyle="1" w:styleId="CommentTextChar">
    <w:name w:val="Comment Text Char"/>
    <w:basedOn w:val="DefaultParagraphFont"/>
    <w:link w:val="CommentText"/>
    <w:uiPriority w:val="99"/>
    <w:rsid w:val="00057B52"/>
    <w:rPr>
      <w:sz w:val="20"/>
      <w:szCs w:val="20"/>
    </w:rPr>
  </w:style>
  <w:style w:type="paragraph" w:styleId="CommentSubject">
    <w:name w:val="annotation subject"/>
    <w:basedOn w:val="CommentText"/>
    <w:next w:val="CommentText"/>
    <w:link w:val="CommentSubjectChar"/>
    <w:uiPriority w:val="99"/>
    <w:semiHidden/>
    <w:unhideWhenUsed/>
    <w:rsid w:val="00057B52"/>
    <w:rPr>
      <w:b/>
      <w:bCs/>
    </w:rPr>
  </w:style>
  <w:style w:type="character" w:customStyle="1" w:styleId="CommentSubjectChar">
    <w:name w:val="Comment Subject Char"/>
    <w:basedOn w:val="CommentTextChar"/>
    <w:link w:val="CommentSubject"/>
    <w:uiPriority w:val="99"/>
    <w:semiHidden/>
    <w:rsid w:val="00057B52"/>
    <w:rPr>
      <w:b/>
      <w:bCs/>
      <w:sz w:val="20"/>
      <w:szCs w:val="20"/>
    </w:rPr>
  </w:style>
  <w:style w:type="paragraph" w:customStyle="1" w:styleId="xmsonormal">
    <w:name w:val="x_msonormal"/>
    <w:basedOn w:val="Normal"/>
    <w:rsid w:val="003471D3"/>
    <w:pPr>
      <w:spacing w:after="0" w:line="240" w:lineRule="auto"/>
    </w:pPr>
    <w:rPr>
      <w:rFonts w:ascii="Calibri" w:hAnsi="Calibri" w:cs="Calibri"/>
      <w:kern w:val="0"/>
      <w:lang w:eastAsia="en-GB"/>
    </w:rPr>
  </w:style>
  <w:style w:type="character" w:styleId="Mention">
    <w:name w:val="Mention"/>
    <w:basedOn w:val="DefaultParagraphFont"/>
    <w:uiPriority w:val="99"/>
    <w:unhideWhenUsed/>
    <w:rsid w:val="0074383F"/>
    <w:rPr>
      <w:color w:val="2B579A"/>
      <w:shd w:val="clear" w:color="auto" w:fill="E1DFDD"/>
    </w:rPr>
  </w:style>
  <w:style w:type="paragraph" w:styleId="ListParagraph">
    <w:name w:val="List Paragraph"/>
    <w:basedOn w:val="Normal"/>
    <w:uiPriority w:val="34"/>
    <w:qFormat/>
    <w:rsid w:val="00660E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91595">
      <w:bodyDiv w:val="1"/>
      <w:marLeft w:val="0"/>
      <w:marRight w:val="0"/>
      <w:marTop w:val="0"/>
      <w:marBottom w:val="0"/>
      <w:divBdr>
        <w:top w:val="none" w:sz="0" w:space="0" w:color="auto"/>
        <w:left w:val="none" w:sz="0" w:space="0" w:color="auto"/>
        <w:bottom w:val="none" w:sz="0" w:space="0" w:color="auto"/>
        <w:right w:val="none" w:sz="0" w:space="0" w:color="auto"/>
      </w:divBdr>
    </w:div>
    <w:div w:id="487981446">
      <w:bodyDiv w:val="1"/>
      <w:marLeft w:val="0"/>
      <w:marRight w:val="0"/>
      <w:marTop w:val="0"/>
      <w:marBottom w:val="0"/>
      <w:divBdr>
        <w:top w:val="none" w:sz="0" w:space="0" w:color="auto"/>
        <w:left w:val="none" w:sz="0" w:space="0" w:color="auto"/>
        <w:bottom w:val="none" w:sz="0" w:space="0" w:color="auto"/>
        <w:right w:val="none" w:sz="0" w:space="0" w:color="auto"/>
      </w:divBdr>
    </w:div>
    <w:div w:id="869104578">
      <w:bodyDiv w:val="1"/>
      <w:marLeft w:val="0"/>
      <w:marRight w:val="0"/>
      <w:marTop w:val="0"/>
      <w:marBottom w:val="0"/>
      <w:divBdr>
        <w:top w:val="none" w:sz="0" w:space="0" w:color="auto"/>
        <w:left w:val="none" w:sz="0" w:space="0" w:color="auto"/>
        <w:bottom w:val="none" w:sz="0" w:space="0" w:color="auto"/>
        <w:right w:val="none" w:sz="0" w:space="0" w:color="auto"/>
      </w:divBdr>
    </w:div>
    <w:div w:id="1483304698">
      <w:bodyDiv w:val="1"/>
      <w:marLeft w:val="0"/>
      <w:marRight w:val="0"/>
      <w:marTop w:val="0"/>
      <w:marBottom w:val="0"/>
      <w:divBdr>
        <w:top w:val="none" w:sz="0" w:space="0" w:color="auto"/>
        <w:left w:val="none" w:sz="0" w:space="0" w:color="auto"/>
        <w:bottom w:val="none" w:sz="0" w:space="0" w:color="auto"/>
        <w:right w:val="none" w:sz="0" w:space="0" w:color="auto"/>
      </w:divBdr>
    </w:div>
    <w:div w:id="1813404652">
      <w:bodyDiv w:val="1"/>
      <w:marLeft w:val="0"/>
      <w:marRight w:val="0"/>
      <w:marTop w:val="0"/>
      <w:marBottom w:val="0"/>
      <w:divBdr>
        <w:top w:val="none" w:sz="0" w:space="0" w:color="auto"/>
        <w:left w:val="none" w:sz="0" w:space="0" w:color="auto"/>
        <w:bottom w:val="none" w:sz="0" w:space="0" w:color="auto"/>
        <w:right w:val="none" w:sz="0" w:space="0" w:color="auto"/>
      </w:divBdr>
    </w:div>
    <w:div w:id="181784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g"/><Relationship Id="rId18" Type="http://schemas.openxmlformats.org/officeDocument/2006/relationships/hyperlink" Target="https://www.petsathome.com/product/pets-at-home-easter-gnaw-treats/7153250P?productId=7153250&amp;purchaseType=one-time&amp;size=3X25g" TargetMode="External"/><Relationship Id="rId26" Type="http://schemas.openxmlformats.org/officeDocument/2006/relationships/hyperlink" Target="mailto:pets@accordience.com" TargetMode="Externa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webSettings" Target="webSettings.xml"/><Relationship Id="rId12" Type="http://schemas.openxmlformats.org/officeDocument/2006/relationships/hyperlink" Target="https://www.petsathome.com/product/pets-at-home-catnip-infused-easter-egg-treats-for-cats-and-kittens/7149340P?productId=7149340&amp;purchaseType=one-time&amp;weight=50g" TargetMode="External"/><Relationship Id="rId17" Type="http://schemas.openxmlformats.org/officeDocument/2006/relationships/image" Target="media/image5.jpeg"/><Relationship Id="rId25" Type="http://schemas.openxmlformats.org/officeDocument/2006/relationships/hyperlink" Target="https://www.petsathome.com/search?searchTerm=easter" TargetMode="External"/><Relationship Id="rId2" Type="http://schemas.openxmlformats.org/officeDocument/2006/relationships/customXml" Target="../customXml/item2.xml"/><Relationship Id="rId16" Type="http://schemas.openxmlformats.org/officeDocument/2006/relationships/hyperlink" Target="https://www.petsathome.com/product/pets-at-home-easter-egg-dog-toy-and-chicken-treats-set/7153372P?productId=7153372&amp;purchaseType=one-time&amp;weight=50g" TargetMode="External"/><Relationship Id="rId20" Type="http://schemas.openxmlformats.org/officeDocument/2006/relationships/hyperlink" Target="https://www.petsathome.com/product/pets-at-home-easter-betty-the-spring-bunny-dog-toy/7153008P?productId=7153008&amp;purchaseType=one-time&amp;size=oneSiz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s://www.petsathome.com/product/pets-at-home-easter-egg-treat-for-large-breed-puppies-and-adult-dogs/7149269P?productId=7149269&amp;purchaseType=one-time&amp;weight=200g" TargetMode="External"/><Relationship Id="rId5" Type="http://schemas.openxmlformats.org/officeDocument/2006/relationships/styles" Target="styles.xml"/><Relationship Id="rId15" Type="http://schemas.openxmlformats.org/officeDocument/2006/relationships/image" Target="media/image4.jpe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etsathome.com/product/pets-at-home-dandelion-leaf-infused-easter-egg-small-animal-treat/7149389P?productId=7149389&amp;purchaseType=one-time&amp;weight=40g" TargetMode="External"/><Relationship Id="rId22" Type="http://schemas.openxmlformats.org/officeDocument/2006/relationships/hyperlink" Target="https://thegroomroom.co.uk/selector"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22578-0BD6-43AD-BE4D-F6522D0AE24C}">
  <ds:schemaRefs>
    <ds:schemaRef ds:uri="http://schemas.microsoft.com/office/2006/metadata/properties"/>
    <ds:schemaRef ds:uri="http://schemas.microsoft.com/office/infopath/2007/PartnerControls"/>
    <ds:schemaRef ds:uri="19ba4fe2-99a6-4956-aa74-570299943501"/>
    <ds:schemaRef ds:uri="a90ce08b-aa07-476a-b072-f962887f9ab5"/>
  </ds:schemaRefs>
</ds:datastoreItem>
</file>

<file path=customXml/itemProps2.xml><?xml version="1.0" encoding="utf-8"?>
<ds:datastoreItem xmlns:ds="http://schemas.openxmlformats.org/officeDocument/2006/customXml" ds:itemID="{D253514A-0363-4CDB-B025-D821B00AECB2}">
  <ds:schemaRefs>
    <ds:schemaRef ds:uri="http://schemas.microsoft.com/sharepoint/v3/contenttype/forms"/>
  </ds:schemaRefs>
</ds:datastoreItem>
</file>

<file path=customXml/itemProps3.xml><?xml version="1.0" encoding="utf-8"?>
<ds:datastoreItem xmlns:ds="http://schemas.openxmlformats.org/officeDocument/2006/customXml" ds:itemID="{FD84A3AC-7AA8-4E35-BED2-C9CEFCD1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ce08b-aa07-476a-b072-f962887f9ab5"/>
    <ds:schemaRef ds:uri="19ba4fe2-99a6-4956-aa74-570299943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935</Words>
  <Characters>5336</Characters>
  <Application>Microsoft Office Word</Application>
  <DocSecurity>4</DocSecurity>
  <Lines>44</Lines>
  <Paragraphs>12</Paragraphs>
  <ScaleCrop>false</ScaleCrop>
  <Company/>
  <LinksUpToDate>false</LinksUpToDate>
  <CharactersWithSpaces>6259</CharactersWithSpaces>
  <SharedDoc>false</SharedDoc>
  <HLinks>
    <vt:vector size="54" baseType="variant">
      <vt:variant>
        <vt:i4>589869</vt:i4>
      </vt:variant>
      <vt:variant>
        <vt:i4>24</vt:i4>
      </vt:variant>
      <vt:variant>
        <vt:i4>0</vt:i4>
      </vt:variant>
      <vt:variant>
        <vt:i4>5</vt:i4>
      </vt:variant>
      <vt:variant>
        <vt:lpwstr>mailto:pets@accordience.com</vt:lpwstr>
      </vt:variant>
      <vt:variant>
        <vt:lpwstr/>
      </vt:variant>
      <vt:variant>
        <vt:i4>6553710</vt:i4>
      </vt:variant>
      <vt:variant>
        <vt:i4>21</vt:i4>
      </vt:variant>
      <vt:variant>
        <vt:i4>0</vt:i4>
      </vt:variant>
      <vt:variant>
        <vt:i4>5</vt:i4>
      </vt:variant>
      <vt:variant>
        <vt:lpwstr>https://www.petsathome.com/search?searchTerm=easter</vt:lpwstr>
      </vt:variant>
      <vt:variant>
        <vt:lpwstr/>
      </vt:variant>
      <vt:variant>
        <vt:i4>5570635</vt:i4>
      </vt:variant>
      <vt:variant>
        <vt:i4>18</vt:i4>
      </vt:variant>
      <vt:variant>
        <vt:i4>0</vt:i4>
      </vt:variant>
      <vt:variant>
        <vt:i4>5</vt:i4>
      </vt:variant>
      <vt:variant>
        <vt:lpwstr>https://www.petsathome.com/product/pets-at-home-easter-egg-treat-for-large-breed-puppies-and-adult-dogs/7149269P?productId=7149269&amp;purchaseType=one-time&amp;weight=200g</vt:lpwstr>
      </vt:variant>
      <vt:variant>
        <vt:lpwstr/>
      </vt:variant>
      <vt:variant>
        <vt:i4>2818110</vt:i4>
      </vt:variant>
      <vt:variant>
        <vt:i4>15</vt:i4>
      </vt:variant>
      <vt:variant>
        <vt:i4>0</vt:i4>
      </vt:variant>
      <vt:variant>
        <vt:i4>5</vt:i4>
      </vt:variant>
      <vt:variant>
        <vt:lpwstr>https://thegroomroom.co.uk/selector</vt:lpwstr>
      </vt:variant>
      <vt:variant>
        <vt:lpwstr/>
      </vt:variant>
      <vt:variant>
        <vt:i4>2359346</vt:i4>
      </vt:variant>
      <vt:variant>
        <vt:i4>12</vt:i4>
      </vt:variant>
      <vt:variant>
        <vt:i4>0</vt:i4>
      </vt:variant>
      <vt:variant>
        <vt:i4>5</vt:i4>
      </vt:variant>
      <vt:variant>
        <vt:lpwstr>https://www.petsathome.com/product/pets-at-home-easter-betty-the-spring-bunny-dog-toy/7153008P?productId=7153008&amp;purchaseType=one-time&amp;size=oneSize</vt:lpwstr>
      </vt:variant>
      <vt:variant>
        <vt:lpwstr/>
      </vt:variant>
      <vt:variant>
        <vt:i4>3604578</vt:i4>
      </vt:variant>
      <vt:variant>
        <vt:i4>9</vt:i4>
      </vt:variant>
      <vt:variant>
        <vt:i4>0</vt:i4>
      </vt:variant>
      <vt:variant>
        <vt:i4>5</vt:i4>
      </vt:variant>
      <vt:variant>
        <vt:lpwstr>https://www.petsathome.com/product/pets-at-home-easter-gnaw-treats/7153250P?productId=7153250&amp;purchaseType=one-time&amp;size=3X25g</vt:lpwstr>
      </vt:variant>
      <vt:variant>
        <vt:lpwstr/>
      </vt:variant>
      <vt:variant>
        <vt:i4>917569</vt:i4>
      </vt:variant>
      <vt:variant>
        <vt:i4>6</vt:i4>
      </vt:variant>
      <vt:variant>
        <vt:i4>0</vt:i4>
      </vt:variant>
      <vt:variant>
        <vt:i4>5</vt:i4>
      </vt:variant>
      <vt:variant>
        <vt:lpwstr>https://www.petsathome.com/product/pets-at-home-easter-egg-dog-toy-and-chicken-treats-set/7153372P?productId=7153372&amp;purchaseType=one-time&amp;weight=50g</vt:lpwstr>
      </vt:variant>
      <vt:variant>
        <vt:lpwstr/>
      </vt:variant>
      <vt:variant>
        <vt:i4>5767195</vt:i4>
      </vt:variant>
      <vt:variant>
        <vt:i4>3</vt:i4>
      </vt:variant>
      <vt:variant>
        <vt:i4>0</vt:i4>
      </vt:variant>
      <vt:variant>
        <vt:i4>5</vt:i4>
      </vt:variant>
      <vt:variant>
        <vt:lpwstr>https://www.petsathome.com/product/pets-at-home-dandelion-leaf-infused-easter-egg-small-animal-treat/7149389P?productId=7149389&amp;purchaseType=one-time&amp;weight=40g</vt:lpwstr>
      </vt:variant>
      <vt:variant>
        <vt:lpwstr/>
      </vt:variant>
      <vt:variant>
        <vt:i4>4522057</vt:i4>
      </vt:variant>
      <vt:variant>
        <vt:i4>0</vt:i4>
      </vt:variant>
      <vt:variant>
        <vt:i4>0</vt:i4>
      </vt:variant>
      <vt:variant>
        <vt:i4>5</vt:i4>
      </vt:variant>
      <vt:variant>
        <vt:lpwstr>https://www.petsathome.com/product/pets-at-home-catnip-infused-easter-egg-treats-for-cats-and-kittens/7149340P?productId=7149340&amp;purchaseType=one-time&amp;weight=50g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Stimpson</dc:creator>
  <cp:keywords/>
  <dc:description/>
  <cp:lastModifiedBy>Harry Dee</cp:lastModifiedBy>
  <cp:revision>15</cp:revision>
  <dcterms:created xsi:type="dcterms:W3CDTF">2025-02-08T16:28:00Z</dcterms:created>
  <dcterms:modified xsi:type="dcterms:W3CDTF">2025-03-05T16:48:00Z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0x010100FBC70F07EE5DA144A2852A02B68D1EA5</vt:lpwstr>
  </property>
</Properties>
</file>